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52" w:rsidRDefault="00E90C78">
      <w:pPr>
        <w:spacing w:before="120" w:line="360" w:lineRule="auto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sz w:val="36"/>
        </w:rPr>
        <w:t>2023届校园招聘简章</w:t>
      </w:r>
    </w:p>
    <w:p w:rsidR="00C85252" w:rsidRDefault="00E90C78">
      <w:pPr>
        <w:spacing w:before="120" w:line="36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</w:rPr>
      </w:pPr>
      <w:r>
        <w:rPr>
          <w:rFonts w:asciiTheme="minorEastAsia" w:eastAsiaTheme="minorEastAsia" w:hAnsiTheme="minorEastAsia" w:hint="eastAsia"/>
          <w:b/>
          <w:bCs/>
          <w:sz w:val="28"/>
        </w:rPr>
        <w:t>一、公司简介</w:t>
      </w:r>
    </w:p>
    <w:p w:rsidR="00C85252" w:rsidRDefault="00E90C78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color w:val="000000"/>
          <w:kern w:val="2"/>
        </w:rPr>
      </w:pPr>
      <w:bookmarkStart w:id="0" w:name="_Hlk49239547"/>
      <w:r>
        <w:rPr>
          <w:rFonts w:asciiTheme="minorEastAsia" w:eastAsiaTheme="minorEastAsia" w:hAnsiTheme="minorEastAsia" w:cs="Times New Roman"/>
          <w:color w:val="000000"/>
          <w:kern w:val="2"/>
        </w:rPr>
        <w:t>深圳市沃</w:t>
      </w:r>
      <w:proofErr w:type="gramStart"/>
      <w:r>
        <w:rPr>
          <w:rFonts w:asciiTheme="minorEastAsia" w:eastAsiaTheme="minorEastAsia" w:hAnsiTheme="minorEastAsia" w:cs="Times New Roman"/>
          <w:color w:val="000000"/>
          <w:kern w:val="2"/>
        </w:rPr>
        <w:t>尔核材</w:t>
      </w:r>
      <w:proofErr w:type="gramEnd"/>
      <w:r>
        <w:rPr>
          <w:rFonts w:asciiTheme="minorEastAsia" w:eastAsiaTheme="minorEastAsia" w:hAnsiTheme="minorEastAsia" w:cs="Times New Roman"/>
          <w:color w:val="000000"/>
          <w:kern w:val="2"/>
        </w:rPr>
        <w:t>股份有限公司（简称：沃</w:t>
      </w:r>
      <w:proofErr w:type="gramStart"/>
      <w:r>
        <w:rPr>
          <w:rFonts w:asciiTheme="minorEastAsia" w:eastAsiaTheme="minorEastAsia" w:hAnsiTheme="minorEastAsia" w:cs="Times New Roman"/>
          <w:color w:val="000000"/>
          <w:kern w:val="2"/>
        </w:rPr>
        <w:t>尔核材</w:t>
      </w:r>
      <w:proofErr w:type="gramEnd"/>
      <w:r>
        <w:rPr>
          <w:rFonts w:asciiTheme="minorEastAsia" w:eastAsiaTheme="minorEastAsia" w:hAnsiTheme="minorEastAsia" w:cs="Times New Roman"/>
          <w:color w:val="000000"/>
          <w:kern w:val="2"/>
        </w:rPr>
        <w:t>，股票代码：002130）创建于1998年，</w:t>
      </w:r>
      <w:r>
        <w:rPr>
          <w:rFonts w:asciiTheme="minorEastAsia" w:eastAsiaTheme="minorEastAsia" w:hAnsiTheme="minorEastAsia" w:cs="Times New Roman" w:hint="eastAsia"/>
          <w:color w:val="000000"/>
          <w:kern w:val="2"/>
        </w:rPr>
        <w:t>属国家高新技术企业，</w:t>
      </w:r>
      <w:r>
        <w:rPr>
          <w:rFonts w:asciiTheme="minorEastAsia" w:eastAsiaTheme="minorEastAsia" w:hAnsiTheme="minorEastAsia" w:cs="Times New Roman"/>
          <w:color w:val="000000"/>
          <w:kern w:val="2"/>
        </w:rPr>
        <w:t>专注于新材料</w:t>
      </w:r>
      <w:r>
        <w:rPr>
          <w:rFonts w:asciiTheme="minorEastAsia" w:eastAsiaTheme="minorEastAsia" w:hAnsiTheme="minorEastAsia" w:cs="Times New Roman" w:hint="eastAsia"/>
          <w:color w:val="000000"/>
          <w:kern w:val="2"/>
        </w:rPr>
        <w:t>、新能源</w:t>
      </w:r>
      <w:r>
        <w:rPr>
          <w:rFonts w:asciiTheme="minorEastAsia" w:eastAsiaTheme="minorEastAsia" w:hAnsiTheme="minorEastAsia" w:cs="Times New Roman"/>
          <w:color w:val="000000"/>
          <w:kern w:val="2"/>
        </w:rPr>
        <w:t>的开发与应用。</w:t>
      </w:r>
      <w:r>
        <w:t>主营业务为高分子改性新材料及系列电子、电力、电线新产品的研发、制造和销售，</w:t>
      </w:r>
      <w:r>
        <w:rPr>
          <w:rFonts w:hint="eastAsia"/>
        </w:rPr>
        <w:t>并</w:t>
      </w:r>
      <w:r>
        <w:t>开发运营风力发电</w:t>
      </w:r>
      <w:r>
        <w:rPr>
          <w:rFonts w:hint="eastAsia"/>
        </w:rPr>
        <w:t>，</w:t>
      </w:r>
      <w:r>
        <w:t>布局新能源汽车、智能制造等相关产业。产品广泛应用于电子、电力、通讯、石化、汽车、轨道交通、</w:t>
      </w:r>
      <w:r>
        <w:rPr>
          <w:rFonts w:hint="eastAsia"/>
        </w:rPr>
        <w:t>核电、</w:t>
      </w:r>
      <w:r>
        <w:t>军工及航天航空等领域，营销网络遍及全国大中型城市，远销全球多个国家和地区，</w:t>
      </w:r>
      <w:r>
        <w:rPr>
          <w:rFonts w:asciiTheme="minorEastAsia" w:eastAsiaTheme="minorEastAsia" w:hAnsiTheme="minorEastAsia" w:cs="Times New Roman"/>
          <w:color w:val="000000"/>
          <w:kern w:val="2"/>
        </w:rPr>
        <w:t>逐步形成了</w:t>
      </w:r>
      <w:r>
        <w:rPr>
          <w:rFonts w:asciiTheme="minorEastAsia" w:eastAsiaTheme="minorEastAsia" w:hAnsiTheme="minorEastAsia" w:cs="Times New Roman" w:hint="eastAsia"/>
          <w:color w:val="000000"/>
          <w:kern w:val="2"/>
        </w:rPr>
        <w:t>独特的</w:t>
      </w:r>
      <w:r>
        <w:rPr>
          <w:rFonts w:asciiTheme="minorEastAsia" w:eastAsiaTheme="minorEastAsia" w:hAnsiTheme="minorEastAsia" w:cs="Times New Roman"/>
          <w:color w:val="000000"/>
          <w:kern w:val="2"/>
        </w:rPr>
        <w:t>影响力与应用实力</w:t>
      </w:r>
      <w:r>
        <w:rPr>
          <w:rFonts w:asciiTheme="minorEastAsia" w:eastAsiaTheme="minorEastAsia" w:hAnsiTheme="minorEastAsia" w:cs="Times New Roman" w:hint="eastAsia"/>
          <w:color w:val="000000"/>
          <w:kern w:val="2"/>
        </w:rPr>
        <w:t>！沃</w:t>
      </w:r>
      <w:proofErr w:type="gramStart"/>
      <w:r>
        <w:rPr>
          <w:rFonts w:asciiTheme="minorEastAsia" w:eastAsiaTheme="minorEastAsia" w:hAnsiTheme="minorEastAsia" w:cs="Times New Roman" w:hint="eastAsia"/>
          <w:color w:val="000000"/>
          <w:kern w:val="2"/>
        </w:rPr>
        <w:t>尔核材将</w:t>
      </w:r>
      <w:proofErr w:type="gramEnd"/>
      <w:r>
        <w:rPr>
          <w:rFonts w:asciiTheme="minorEastAsia" w:eastAsiaTheme="minorEastAsia" w:hAnsiTheme="minorEastAsia" w:cs="Times New Roman" w:hint="eastAsia"/>
          <w:color w:val="000000"/>
          <w:kern w:val="2"/>
        </w:rPr>
        <w:t>持续</w:t>
      </w:r>
      <w:r>
        <w:rPr>
          <w:rFonts w:asciiTheme="minorEastAsia" w:eastAsiaTheme="minorEastAsia" w:hAnsiTheme="minorEastAsia" w:cs="Times New Roman"/>
          <w:color w:val="000000"/>
          <w:kern w:val="2"/>
        </w:rPr>
        <w:t>打造</w:t>
      </w:r>
      <w:r>
        <w:rPr>
          <w:rFonts w:asciiTheme="minorEastAsia" w:eastAsiaTheme="minorEastAsia" w:hAnsiTheme="minorEastAsia" w:cs="Times New Roman" w:hint="eastAsia"/>
          <w:color w:val="000000"/>
          <w:kern w:val="2"/>
        </w:rPr>
        <w:t>围绕核心技术为中心的</w:t>
      </w:r>
      <w:r>
        <w:rPr>
          <w:rFonts w:asciiTheme="minorEastAsia" w:eastAsiaTheme="minorEastAsia" w:hAnsiTheme="minorEastAsia" w:cs="Times New Roman"/>
          <w:color w:val="000000"/>
          <w:kern w:val="2"/>
        </w:rPr>
        <w:t>智慧型产品与解决方案，为推动人类社会的进步不懈努力！</w:t>
      </w:r>
    </w:p>
    <w:bookmarkEnd w:id="0"/>
    <w:p w:rsidR="00C85252" w:rsidRDefault="00E90C78">
      <w:pPr>
        <w:pStyle w:val="1"/>
        <w:widowControl/>
        <w:numPr>
          <w:ilvl w:val="0"/>
          <w:numId w:val="1"/>
        </w:numPr>
        <w:snapToGrid w:val="0"/>
        <w:spacing w:line="360" w:lineRule="auto"/>
        <w:ind w:leftChars="100" w:left="210" w:firstLineChars="0" w:firstLine="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b/>
          <w:bCs/>
          <w:color w:val="FF0000"/>
          <w:sz w:val="24"/>
        </w:rPr>
        <w:t>被授予国家知识产权优势企业</w:t>
      </w:r>
      <w:r>
        <w:rPr>
          <w:rFonts w:asciiTheme="minorEastAsia" w:eastAsiaTheme="minorEastAsia" w:hAnsiTheme="minorEastAsia" w:hint="eastAsia"/>
          <w:color w:val="000000"/>
          <w:sz w:val="24"/>
        </w:rPr>
        <w:t>：截止22年6月30日拥有</w:t>
      </w:r>
      <w:r>
        <w:rPr>
          <w:rFonts w:ascii="宋体" w:eastAsiaTheme="minorEastAsia" w:hAnsi="宋体" w:cs="宋体" w:hint="eastAsia"/>
          <w:sz w:val="24"/>
        </w:rPr>
        <w:t>有效</w:t>
      </w:r>
      <w:r>
        <w:rPr>
          <w:rFonts w:ascii="宋体" w:hAnsi="宋体" w:cs="宋体"/>
          <w:sz w:val="24"/>
        </w:rPr>
        <w:t>专利</w:t>
      </w:r>
      <w:r>
        <w:rPr>
          <w:rFonts w:ascii="宋体" w:hAnsi="宋体" w:cs="宋体" w:hint="eastAsia"/>
          <w:sz w:val="24"/>
        </w:rPr>
        <w:t>1600余</w:t>
      </w:r>
      <w:r>
        <w:rPr>
          <w:rFonts w:ascii="宋体" w:hAnsi="宋体" w:cs="宋体"/>
          <w:sz w:val="24"/>
        </w:rPr>
        <w:t>项，其中，发明专利3</w:t>
      </w:r>
      <w:r>
        <w:rPr>
          <w:rFonts w:ascii="宋体" w:hAnsi="宋体" w:cs="宋体" w:hint="eastAsia"/>
          <w:sz w:val="24"/>
        </w:rPr>
        <w:t>00余</w:t>
      </w:r>
      <w:r>
        <w:rPr>
          <w:rFonts w:ascii="宋体" w:hAnsi="宋体" w:cs="宋体"/>
          <w:sz w:val="24"/>
        </w:rPr>
        <w:t>项，实用新型专利</w:t>
      </w:r>
      <w:r>
        <w:rPr>
          <w:rFonts w:ascii="宋体" w:hAnsi="宋体" w:cs="宋体" w:hint="eastAsia"/>
          <w:sz w:val="24"/>
        </w:rPr>
        <w:t>近1300</w:t>
      </w:r>
      <w:r>
        <w:rPr>
          <w:rFonts w:ascii="宋体" w:hAnsi="宋体" w:cs="宋体"/>
          <w:sz w:val="24"/>
        </w:rPr>
        <w:t>项</w:t>
      </w:r>
      <w:r>
        <w:rPr>
          <w:rFonts w:asciiTheme="minorEastAsia" w:eastAsiaTheme="minorEastAsia" w:hAnsiTheme="minorEastAsia"/>
          <w:color w:val="000000"/>
          <w:sz w:val="24"/>
        </w:rPr>
        <w:t>；</w:t>
      </w:r>
    </w:p>
    <w:p w:rsidR="00C85252" w:rsidRDefault="00E90C78">
      <w:pPr>
        <w:pStyle w:val="1"/>
        <w:widowControl/>
        <w:numPr>
          <w:ilvl w:val="0"/>
          <w:numId w:val="1"/>
        </w:numPr>
        <w:snapToGrid w:val="0"/>
        <w:spacing w:line="360" w:lineRule="auto"/>
        <w:ind w:leftChars="100" w:left="210" w:firstLineChars="0" w:firstLine="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b/>
          <w:bCs/>
          <w:color w:val="FF0000"/>
          <w:sz w:val="24"/>
        </w:rPr>
        <w:t>拥有</w:t>
      </w:r>
      <w:r>
        <w:rPr>
          <w:rFonts w:asciiTheme="minorEastAsia" w:eastAsiaTheme="minorEastAsia" w:hAnsiTheme="minorEastAsia" w:hint="eastAsia"/>
          <w:b/>
          <w:bCs/>
          <w:color w:val="FF0000"/>
          <w:sz w:val="24"/>
        </w:rPr>
        <w:t>有效</w:t>
      </w:r>
      <w:r>
        <w:rPr>
          <w:rFonts w:asciiTheme="minorEastAsia" w:eastAsiaTheme="minorEastAsia" w:hAnsiTheme="minorEastAsia"/>
          <w:b/>
          <w:bCs/>
          <w:color w:val="FF0000"/>
          <w:sz w:val="24"/>
        </w:rPr>
        <w:t>注册商标</w:t>
      </w:r>
      <w:r>
        <w:rPr>
          <w:rFonts w:asciiTheme="minorEastAsia" w:eastAsiaTheme="minorEastAsia" w:hAnsiTheme="minorEastAsia" w:hint="eastAsia"/>
          <w:b/>
          <w:bCs/>
          <w:color w:val="FF0000"/>
          <w:sz w:val="24"/>
        </w:rPr>
        <w:t>450余</w:t>
      </w:r>
      <w:r>
        <w:rPr>
          <w:rFonts w:asciiTheme="minorEastAsia" w:eastAsiaTheme="minorEastAsia" w:hAnsiTheme="minorEastAsia"/>
          <w:b/>
          <w:bCs/>
          <w:color w:val="FF0000"/>
          <w:sz w:val="24"/>
        </w:rPr>
        <w:t>项</w:t>
      </w: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：</w:t>
      </w:r>
      <w:r>
        <w:rPr>
          <w:rFonts w:asciiTheme="minorEastAsia" w:eastAsiaTheme="minorEastAsia" w:hAnsiTheme="minorEastAsia"/>
          <w:color w:val="000000"/>
          <w:sz w:val="24"/>
        </w:rPr>
        <w:t>其中国内</w:t>
      </w:r>
      <w:r>
        <w:rPr>
          <w:rFonts w:asciiTheme="minorEastAsia" w:eastAsiaTheme="minorEastAsia" w:hAnsiTheme="minorEastAsia" w:hint="eastAsia"/>
          <w:color w:val="000000"/>
          <w:sz w:val="24"/>
        </w:rPr>
        <w:t>320余</w:t>
      </w:r>
      <w:r>
        <w:rPr>
          <w:rFonts w:asciiTheme="minorEastAsia" w:eastAsiaTheme="minorEastAsia" w:hAnsiTheme="minorEastAsia"/>
          <w:color w:val="000000"/>
          <w:sz w:val="24"/>
        </w:rPr>
        <w:t>项，境外</w:t>
      </w:r>
      <w:r>
        <w:rPr>
          <w:rFonts w:asciiTheme="minorEastAsia" w:eastAsiaTheme="minorEastAsia" w:hAnsiTheme="minorEastAsia" w:hint="eastAsia"/>
          <w:color w:val="000000"/>
          <w:sz w:val="24"/>
        </w:rPr>
        <w:t>130余</w:t>
      </w:r>
      <w:r>
        <w:rPr>
          <w:rFonts w:asciiTheme="minorEastAsia" w:eastAsiaTheme="minorEastAsia" w:hAnsiTheme="minorEastAsia"/>
          <w:color w:val="000000"/>
          <w:sz w:val="24"/>
        </w:rPr>
        <w:t>项；</w:t>
      </w:r>
    </w:p>
    <w:p w:rsidR="00C85252" w:rsidRDefault="00E90C78">
      <w:pPr>
        <w:pStyle w:val="1"/>
        <w:widowControl/>
        <w:numPr>
          <w:ilvl w:val="0"/>
          <w:numId w:val="1"/>
        </w:numPr>
        <w:snapToGrid w:val="0"/>
        <w:spacing w:line="360" w:lineRule="auto"/>
        <w:ind w:leftChars="100" w:left="210" w:firstLineChars="0" w:firstLine="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技术中心于2018年被授权认定为</w:t>
      </w:r>
      <w:r>
        <w:rPr>
          <w:rFonts w:asciiTheme="minorEastAsia" w:eastAsiaTheme="minorEastAsia" w:hAnsiTheme="minorEastAsia"/>
          <w:b/>
          <w:bCs/>
          <w:color w:val="FF0000"/>
          <w:sz w:val="24"/>
        </w:rPr>
        <w:t>国家企业技术中心</w:t>
      </w:r>
      <w:r>
        <w:rPr>
          <w:rFonts w:asciiTheme="minorEastAsia" w:eastAsiaTheme="minorEastAsia" w:hAnsiTheme="minorEastAsia" w:hint="eastAsia"/>
          <w:b/>
          <w:bCs/>
          <w:sz w:val="24"/>
        </w:rPr>
        <w:t>；</w:t>
      </w:r>
    </w:p>
    <w:p w:rsidR="00C85252" w:rsidRDefault="00E90C78">
      <w:pPr>
        <w:pStyle w:val="1"/>
        <w:widowControl/>
        <w:numPr>
          <w:ilvl w:val="0"/>
          <w:numId w:val="1"/>
        </w:numPr>
        <w:snapToGrid w:val="0"/>
        <w:spacing w:line="360" w:lineRule="auto"/>
        <w:ind w:leftChars="100" w:left="210" w:firstLineChars="0" w:firstLine="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检测中心被授权认定为</w:t>
      </w:r>
      <w:r>
        <w:rPr>
          <w:rFonts w:asciiTheme="minorEastAsia" w:eastAsiaTheme="minorEastAsia" w:hAnsiTheme="minorEastAsia" w:hint="eastAsia"/>
          <w:b/>
          <w:bCs/>
          <w:color w:val="FF0000"/>
          <w:sz w:val="24"/>
        </w:rPr>
        <w:t>CNAS认证实验室</w:t>
      </w: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及</w:t>
      </w:r>
      <w:r>
        <w:rPr>
          <w:rFonts w:asciiTheme="minorEastAsia" w:eastAsiaTheme="minorEastAsia" w:hAnsiTheme="minorEastAsia" w:hint="eastAsia"/>
          <w:b/>
          <w:bCs/>
          <w:color w:val="FF0000"/>
          <w:sz w:val="24"/>
        </w:rPr>
        <w:t>UL认可目击测试实验室</w:t>
      </w:r>
      <w:r>
        <w:rPr>
          <w:rFonts w:asciiTheme="minorEastAsia" w:eastAsiaTheme="minorEastAsia" w:hAnsiTheme="minorEastAsia"/>
          <w:color w:val="000000"/>
          <w:sz w:val="24"/>
        </w:rPr>
        <w:t>；</w:t>
      </w:r>
    </w:p>
    <w:p w:rsidR="00C85252" w:rsidRDefault="00E90C78">
      <w:pPr>
        <w:pStyle w:val="1"/>
        <w:widowControl/>
        <w:numPr>
          <w:ilvl w:val="0"/>
          <w:numId w:val="1"/>
        </w:numPr>
        <w:snapToGrid w:val="0"/>
        <w:spacing w:line="360" w:lineRule="auto"/>
        <w:ind w:leftChars="100" w:left="210" w:firstLineChars="0" w:firstLine="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热</w:t>
      </w:r>
      <w:proofErr w:type="gramStart"/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缩产品</w:t>
      </w:r>
      <w:proofErr w:type="gramEnd"/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年</w:t>
      </w:r>
      <w:r>
        <w:rPr>
          <w:rFonts w:asciiTheme="minorEastAsia" w:eastAsiaTheme="minorEastAsia" w:hAnsiTheme="minorEastAsia"/>
          <w:b/>
          <w:bCs/>
          <w:color w:val="000000"/>
          <w:sz w:val="24"/>
        </w:rPr>
        <w:t>产销量</w:t>
      </w: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近70</w:t>
      </w:r>
      <w:r>
        <w:rPr>
          <w:rFonts w:asciiTheme="minorEastAsia" w:eastAsiaTheme="minorEastAsia" w:hAnsiTheme="minorEastAsia"/>
          <w:b/>
          <w:bCs/>
          <w:color w:val="000000"/>
          <w:sz w:val="24"/>
        </w:rPr>
        <w:t>亿米，可饶地球</w:t>
      </w: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近180</w:t>
      </w:r>
      <w:r>
        <w:rPr>
          <w:rFonts w:asciiTheme="minorEastAsia" w:eastAsiaTheme="minorEastAsia" w:hAnsiTheme="minorEastAsia"/>
          <w:b/>
          <w:bCs/>
          <w:color w:val="000000"/>
          <w:sz w:val="24"/>
        </w:rPr>
        <w:t>圈</w:t>
      </w: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；</w:t>
      </w:r>
      <w:proofErr w:type="gramStart"/>
      <w:r>
        <w:rPr>
          <w:rFonts w:asciiTheme="minorEastAsia" w:eastAsiaTheme="minorEastAsia" w:hAnsiTheme="minorEastAsia"/>
          <w:b/>
          <w:bCs/>
          <w:color w:val="000000"/>
          <w:sz w:val="24"/>
        </w:rPr>
        <w:t>年</w:t>
      </w: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营收约</w:t>
      </w:r>
      <w:proofErr w:type="gramEnd"/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23亿元，为同行公司</w:t>
      </w:r>
      <w:r>
        <w:rPr>
          <w:rFonts w:asciiTheme="minorEastAsia" w:eastAsiaTheme="minorEastAsia" w:hAnsiTheme="minorEastAsia" w:hint="eastAsia"/>
          <w:b/>
          <w:bCs/>
          <w:color w:val="FF0000"/>
          <w:sz w:val="24"/>
        </w:rPr>
        <w:t>10倍+</w:t>
      </w:r>
      <w:r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C85252" w:rsidRDefault="00E90C78">
      <w:pPr>
        <w:pStyle w:val="1"/>
        <w:widowControl/>
        <w:numPr>
          <w:ilvl w:val="0"/>
          <w:numId w:val="1"/>
        </w:numPr>
        <w:snapToGrid w:val="0"/>
        <w:spacing w:line="360" w:lineRule="auto"/>
        <w:ind w:leftChars="100" w:left="210" w:firstLineChars="0" w:firstLine="0"/>
        <w:jc w:val="left"/>
        <w:rPr>
          <w:rFonts w:asciiTheme="minorEastAsia" w:eastAsiaTheme="minorEastAsia" w:hAnsiTheme="minorEastAsia"/>
          <w:color w:val="000000"/>
          <w:sz w:val="24"/>
        </w:rPr>
      </w:pPr>
      <w:proofErr w:type="gramStart"/>
      <w:r>
        <w:rPr>
          <w:rFonts w:asciiTheme="minorEastAsia" w:eastAsiaTheme="minorEastAsia" w:hAnsiTheme="minorEastAsia"/>
          <w:b/>
          <w:bCs/>
          <w:color w:val="000000"/>
          <w:sz w:val="24"/>
        </w:rPr>
        <w:t>核电级</w:t>
      </w:r>
      <w:proofErr w:type="gramEnd"/>
      <w:r>
        <w:rPr>
          <w:rFonts w:asciiTheme="minorEastAsia" w:eastAsiaTheme="minorEastAsia" w:hAnsiTheme="minorEastAsia"/>
          <w:b/>
          <w:bCs/>
          <w:color w:val="000000"/>
          <w:sz w:val="24"/>
        </w:rPr>
        <w:t>1E级电缆附件</w:t>
      </w: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是</w:t>
      </w:r>
      <w:r>
        <w:rPr>
          <w:rFonts w:asciiTheme="minorEastAsia" w:eastAsiaTheme="minorEastAsia" w:hAnsiTheme="minorEastAsia" w:hint="eastAsia"/>
          <w:b/>
          <w:bCs/>
          <w:color w:val="FF0000"/>
          <w:sz w:val="24"/>
        </w:rPr>
        <w:t>首家</w:t>
      </w: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通过全部检测项目的厂家</w:t>
      </w:r>
      <w:r>
        <w:rPr>
          <w:rFonts w:asciiTheme="minorEastAsia" w:eastAsiaTheme="minorEastAsia" w:hAnsiTheme="minorEastAsia" w:hint="eastAsia"/>
          <w:color w:val="000000"/>
          <w:sz w:val="24"/>
        </w:rPr>
        <w:t>，已成功应用于国内外多个项目</w:t>
      </w:r>
      <w:r>
        <w:rPr>
          <w:rFonts w:asciiTheme="minorEastAsia" w:eastAsiaTheme="minorEastAsia" w:hAnsiTheme="minorEastAsia"/>
          <w:color w:val="000000"/>
          <w:sz w:val="24"/>
        </w:rPr>
        <w:t>；</w:t>
      </w:r>
    </w:p>
    <w:p w:rsidR="00C85252" w:rsidRDefault="00E90C78">
      <w:pPr>
        <w:pStyle w:val="1"/>
        <w:widowControl/>
        <w:numPr>
          <w:ilvl w:val="0"/>
          <w:numId w:val="1"/>
        </w:numPr>
        <w:snapToGrid w:val="0"/>
        <w:spacing w:line="360" w:lineRule="auto"/>
        <w:ind w:leftChars="100" w:left="210" w:firstLineChars="0" w:firstLine="0"/>
        <w:jc w:val="left"/>
        <w:rPr>
          <w:rFonts w:asciiTheme="minorEastAsia" w:eastAsiaTheme="minorEastAsia" w:hAnsiTheme="minorEastAsia"/>
          <w:b/>
          <w:bCs/>
          <w:color w:val="000000"/>
          <w:sz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5</w:t>
      </w:r>
      <w:r>
        <w:rPr>
          <w:rFonts w:asciiTheme="minorEastAsia" w:eastAsiaTheme="minorEastAsia" w:hAnsiTheme="minorEastAsia"/>
          <w:b/>
          <w:bCs/>
          <w:color w:val="000000"/>
          <w:sz w:val="24"/>
        </w:rPr>
        <w:t>0</w:t>
      </w: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+家子公司，</w:t>
      </w:r>
      <w:r>
        <w:rPr>
          <w:rFonts w:asciiTheme="minorEastAsia" w:eastAsiaTheme="minorEastAsia" w:hAnsiTheme="minorEastAsia"/>
          <w:b/>
          <w:bCs/>
          <w:color w:val="000000"/>
          <w:sz w:val="24"/>
        </w:rPr>
        <w:t xml:space="preserve"> 30+处分支机构</w:t>
      </w: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；</w:t>
      </w:r>
    </w:p>
    <w:p w:rsidR="00C85252" w:rsidRDefault="00E90C78">
      <w:pPr>
        <w:pStyle w:val="1"/>
        <w:widowControl/>
        <w:numPr>
          <w:ilvl w:val="0"/>
          <w:numId w:val="1"/>
        </w:numPr>
        <w:snapToGrid w:val="0"/>
        <w:spacing w:line="360" w:lineRule="auto"/>
        <w:ind w:leftChars="100" w:left="210" w:firstLineChars="0" w:firstLine="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bCs/>
          <w:color w:val="000000"/>
          <w:sz w:val="24"/>
        </w:rPr>
        <w:t>拥有员工6000多名，</w:t>
      </w:r>
      <w:r>
        <w:rPr>
          <w:rFonts w:asciiTheme="minorEastAsia" w:eastAsiaTheme="minorEastAsia" w:hAnsiTheme="minorEastAsia" w:hint="eastAsia"/>
          <w:b/>
          <w:color w:val="000000"/>
          <w:sz w:val="24"/>
        </w:rPr>
        <w:t>全球</w:t>
      </w:r>
      <w:r>
        <w:rPr>
          <w:rFonts w:asciiTheme="minorEastAsia" w:eastAsiaTheme="minorEastAsia" w:hAnsiTheme="minorEastAsia"/>
          <w:b/>
          <w:color w:val="000000"/>
          <w:sz w:val="24"/>
        </w:rPr>
        <w:t>生产基地1</w:t>
      </w:r>
      <w:r>
        <w:rPr>
          <w:rFonts w:asciiTheme="minorEastAsia" w:eastAsiaTheme="minorEastAsia" w:hAnsiTheme="minorEastAsia" w:hint="eastAsia"/>
          <w:b/>
          <w:color w:val="000000"/>
          <w:sz w:val="24"/>
        </w:rPr>
        <w:t>0+</w:t>
      </w:r>
      <w:proofErr w:type="gramStart"/>
      <w:r>
        <w:rPr>
          <w:rFonts w:asciiTheme="minorEastAsia" w:eastAsiaTheme="minorEastAsia" w:hAnsiTheme="minorEastAsia" w:hint="eastAsia"/>
          <w:b/>
          <w:color w:val="000000"/>
          <w:sz w:val="24"/>
        </w:rPr>
        <w:t>个</w:t>
      </w:r>
      <w:proofErr w:type="gramEnd"/>
      <w:r>
        <w:rPr>
          <w:rFonts w:asciiTheme="minorEastAsia" w:eastAsiaTheme="minorEastAsia" w:hAnsiTheme="minorEastAsia" w:hint="eastAsia"/>
          <w:b/>
          <w:color w:val="000000"/>
          <w:sz w:val="24"/>
        </w:rPr>
        <w:t>，</w:t>
      </w:r>
      <w:r>
        <w:rPr>
          <w:rFonts w:asciiTheme="minorEastAsia" w:eastAsiaTheme="minorEastAsia" w:hAnsiTheme="minorEastAsia" w:hint="eastAsia"/>
          <w:bCs/>
          <w:color w:val="000000"/>
          <w:sz w:val="24"/>
        </w:rPr>
        <w:t>大型基地位于深圳、东莞、惠州、上海、常州、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武汉（500+亩，筹建，战略基地）</w:t>
      </w:r>
      <w:r>
        <w:rPr>
          <w:rFonts w:asciiTheme="minorEastAsia" w:eastAsiaTheme="minorEastAsia" w:hAnsiTheme="minorEastAsia" w:hint="eastAsia"/>
          <w:bCs/>
          <w:color w:val="000000"/>
          <w:sz w:val="24"/>
        </w:rPr>
        <w:t>等大中型城市</w:t>
      </w:r>
      <w:r>
        <w:rPr>
          <w:rFonts w:asciiTheme="minorEastAsia" w:eastAsiaTheme="minorEastAsia" w:hAnsiTheme="minorEastAsia"/>
          <w:color w:val="000000"/>
          <w:sz w:val="24"/>
        </w:rPr>
        <w:t>。</w:t>
      </w:r>
    </w:p>
    <w:p w:rsidR="00C85252" w:rsidRDefault="00E90C78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沃</w:t>
      </w:r>
      <w:proofErr w:type="gramStart"/>
      <w:r>
        <w:rPr>
          <w:rFonts w:asciiTheme="minorEastAsia" w:eastAsiaTheme="minorEastAsia" w:hAnsiTheme="minorEastAsia" w:hint="eastAsia"/>
          <w:color w:val="000000"/>
          <w:sz w:val="24"/>
        </w:rPr>
        <w:t>尔核材</w:t>
      </w:r>
      <w:proofErr w:type="gramEnd"/>
      <w:r>
        <w:rPr>
          <w:rFonts w:asciiTheme="minorEastAsia" w:eastAsiaTheme="minorEastAsia" w:hAnsiTheme="minorEastAsia" w:hint="eastAsia"/>
          <w:color w:val="000000"/>
          <w:sz w:val="24"/>
        </w:rPr>
        <w:t>以“诚信•共赢”的经营思想，吸纳和培养优秀人才，为各类人才提供了广阔的舞台。倡导科技创新引领行业发展，诚信经营推动社会进步，勇于承担社会责任，奉献爱心。</w:t>
      </w:r>
    </w:p>
    <w:p w:rsidR="00C85252" w:rsidRPr="00DA420B" w:rsidRDefault="00E90C78" w:rsidP="00DA420B">
      <w:pPr>
        <w:widowControl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>公司网址：</w:t>
      </w:r>
      <w:hyperlink r:id="rId8" w:history="1">
        <w:r>
          <w:rPr>
            <w:rStyle w:val="aa"/>
            <w:rFonts w:asciiTheme="minorEastAsia" w:eastAsiaTheme="minorEastAsia" w:hAnsiTheme="minorEastAsia" w:hint="eastAsia"/>
            <w:b/>
            <w:sz w:val="28"/>
            <w:szCs w:val="28"/>
          </w:rPr>
          <w:t>www.woer.com</w:t>
        </w:r>
      </w:hyperlink>
    </w:p>
    <w:p w:rsidR="00C85252" w:rsidRDefault="00E90C78">
      <w:pPr>
        <w:numPr>
          <w:ilvl w:val="0"/>
          <w:numId w:val="2"/>
        </w:numPr>
        <w:spacing w:before="120" w:line="360" w:lineRule="auto"/>
        <w:rPr>
          <w:rFonts w:asciiTheme="minorEastAsia" w:eastAsiaTheme="minorEastAsia" w:hAnsiTheme="minorEastAsia"/>
          <w:b/>
          <w:bCs/>
          <w:sz w:val="28"/>
        </w:rPr>
      </w:pPr>
      <w:r>
        <w:rPr>
          <w:rFonts w:asciiTheme="minorEastAsia" w:eastAsiaTheme="minorEastAsia" w:hAnsiTheme="minorEastAsia" w:hint="eastAsia"/>
          <w:b/>
          <w:bCs/>
          <w:sz w:val="28"/>
        </w:rPr>
        <w:t>招聘详情</w:t>
      </w:r>
    </w:p>
    <w:p w:rsidR="00C85252" w:rsidRDefault="00E90C78">
      <w:pPr>
        <w:widowControl/>
        <w:snapToGri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bCs/>
          <w:color w:val="000000"/>
          <w:sz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招聘对象：</w:t>
      </w:r>
    </w:p>
    <w:p w:rsidR="00C85252" w:rsidRDefault="00E90C78">
      <w:pPr>
        <w:widowControl/>
        <w:snapToGrid w:val="0"/>
        <w:spacing w:line="360" w:lineRule="auto"/>
        <w:ind w:firstLineChars="400" w:firstLine="96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2022届、2023届毕业</w:t>
      </w:r>
      <w:proofErr w:type="gramStart"/>
      <w:r>
        <w:rPr>
          <w:rFonts w:asciiTheme="minorEastAsia" w:eastAsiaTheme="minorEastAsia" w:hAnsiTheme="minorEastAsia" w:hint="eastAsia"/>
          <w:color w:val="000000"/>
          <w:sz w:val="24"/>
        </w:rPr>
        <w:t>的本硕博</w:t>
      </w:r>
      <w:proofErr w:type="gramEnd"/>
      <w:r>
        <w:rPr>
          <w:rFonts w:asciiTheme="minorEastAsia" w:eastAsiaTheme="minorEastAsia" w:hAnsiTheme="minorEastAsia" w:hint="eastAsia"/>
          <w:color w:val="000000"/>
          <w:sz w:val="24"/>
        </w:rPr>
        <w:t>毕业生。</w:t>
      </w:r>
    </w:p>
    <w:p w:rsidR="00C85252" w:rsidRDefault="00E90C78">
      <w:pPr>
        <w:widowControl/>
        <w:snapToGrid w:val="0"/>
        <w:spacing w:line="360" w:lineRule="auto"/>
        <w:ind w:leftChars="225" w:left="473"/>
        <w:jc w:val="left"/>
        <w:rPr>
          <w:rFonts w:asciiTheme="minorEastAsia" w:eastAsiaTheme="minorEastAsia" w:hAnsiTheme="minorEastAsia"/>
          <w:b/>
          <w:bCs/>
          <w:color w:val="000000"/>
          <w:sz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招聘专业：</w:t>
      </w:r>
    </w:p>
    <w:p w:rsidR="00C85252" w:rsidRDefault="00E90C78">
      <w:pPr>
        <w:widowControl/>
        <w:snapToGrid w:val="0"/>
        <w:spacing w:line="360" w:lineRule="auto"/>
        <w:ind w:leftChars="225" w:left="473" w:firstLineChars="200" w:firstLine="48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材料类；机械类；电气、电控类；电子类；化学类；计算机类；工业工程类；财务类；法学类；市场营销类等</w:t>
      </w:r>
    </w:p>
    <w:p w:rsidR="00C85252" w:rsidRDefault="00E90C78">
      <w:pPr>
        <w:widowControl/>
        <w:snapToGrid w:val="0"/>
        <w:spacing w:line="360" w:lineRule="auto"/>
        <w:ind w:leftChars="225" w:left="473"/>
        <w:jc w:val="left"/>
        <w:rPr>
          <w:rFonts w:asciiTheme="minorEastAsia" w:eastAsiaTheme="minorEastAsia" w:hAnsiTheme="minorEastAsia"/>
          <w:b/>
          <w:bCs/>
          <w:color w:val="000000"/>
          <w:sz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招聘岗位：</w:t>
      </w:r>
    </w:p>
    <w:tbl>
      <w:tblPr>
        <w:tblStyle w:val="a8"/>
        <w:tblW w:w="11500" w:type="dxa"/>
        <w:jc w:val="center"/>
        <w:tblLook w:val="04A0"/>
      </w:tblPr>
      <w:tblGrid>
        <w:gridCol w:w="1263"/>
        <w:gridCol w:w="4564"/>
        <w:gridCol w:w="4651"/>
        <w:gridCol w:w="1022"/>
      </w:tblGrid>
      <w:tr w:rsidR="00C85252">
        <w:trPr>
          <w:trHeight w:val="539"/>
          <w:jc w:val="center"/>
        </w:trPr>
        <w:tc>
          <w:tcPr>
            <w:tcW w:w="11500" w:type="dxa"/>
            <w:gridSpan w:val="4"/>
            <w:vAlign w:val="center"/>
          </w:tcPr>
          <w:p w:rsidR="00C85252" w:rsidRDefault="00E90C78">
            <w:pPr>
              <w:spacing w:line="240" w:lineRule="atLeast"/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研发技术类</w:t>
            </w:r>
          </w:p>
        </w:tc>
      </w:tr>
      <w:tr w:rsidR="00C85252">
        <w:trPr>
          <w:trHeight w:val="512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lastRenderedPageBreak/>
              <w:t>岗位名称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任职要求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工作地点</w:t>
            </w:r>
          </w:p>
        </w:tc>
      </w:tr>
      <w:tr w:rsidR="00C85252">
        <w:trPr>
          <w:trHeight w:val="426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材料工程师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负责配方研制、成型工艺制定及最终产品性能检测等；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负责产品相关技术支持，配合其他部门进行相关工作开展；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博士、硕士学历，材料相关专业；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研究方向主要为：阻燃、发泡、陶瓷等优先。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深圳 </w:t>
            </w:r>
          </w:p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上海 </w:t>
            </w:r>
          </w:p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常州 </w:t>
            </w:r>
          </w:p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惠州</w:t>
            </w:r>
          </w:p>
        </w:tc>
      </w:tr>
      <w:tr w:rsidR="00C85252">
        <w:trPr>
          <w:trHeight w:val="413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电气工程师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负责自动化相关设备的电气设计、制作、程序设计、调试等；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负责设备选型、模块化、自动化设计；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硕士学历，电气、机械相关专业；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熟悉PLC程序编程、触摸屏画面设计、电气原理图纸等；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逻辑清晰，沟通表达良好，有较好的专业基础。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深圳 </w:t>
            </w:r>
          </w:p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上海</w:t>
            </w:r>
          </w:p>
        </w:tc>
      </w:tr>
      <w:tr w:rsidR="00C85252">
        <w:trPr>
          <w:trHeight w:val="413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机械工程师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负责自动化设备优化升级及改进，车间设备优化；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负责产品生产工装设备及模具设计；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硕士学历，机械、自动化相关专业；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熟练使用2D和3D机械制图软件（AutoCAD、CAXA、</w:t>
            </w:r>
            <w:proofErr w:type="spellStart"/>
            <w:r>
              <w:rPr>
                <w:rFonts w:ascii="宋体" w:hAnsi="宋体" w:hint="eastAsia"/>
                <w:bCs/>
                <w:sz w:val="18"/>
                <w:szCs w:val="18"/>
              </w:rPr>
              <w:t>Solidworks</w:t>
            </w:r>
            <w:proofErr w:type="spellEnd"/>
            <w:r>
              <w:rPr>
                <w:rFonts w:ascii="宋体" w:hAnsi="宋体" w:hint="eastAsia"/>
                <w:bCs/>
                <w:sz w:val="18"/>
                <w:szCs w:val="18"/>
              </w:rPr>
              <w:t>、Pro/E等）；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逻辑清晰，吃苦耐劳、敢于迎接各类挑战。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深圳 </w:t>
            </w:r>
          </w:p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上海</w:t>
            </w:r>
          </w:p>
        </w:tc>
      </w:tr>
      <w:tr w:rsidR="00C85252">
        <w:trPr>
          <w:trHeight w:val="90"/>
          <w:jc w:val="center"/>
        </w:trPr>
        <w:tc>
          <w:tcPr>
            <w:tcW w:w="1263" w:type="dxa"/>
            <w:vMerge w:val="restart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产品开发</w:t>
            </w:r>
          </w:p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工程师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1.负责线缆设计、开发；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2.负责线缆制造工艺改善；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3.负责线缆材料开发；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1.硕士学历，电气、线缆、机械、材料相关专业；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2.性格开朗，勤奋好学，思维敏捷，善于沟通交流，具有良好的团队合作精神。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深圳 </w:t>
            </w:r>
          </w:p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惠州 </w:t>
            </w:r>
          </w:p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常州</w:t>
            </w:r>
          </w:p>
        </w:tc>
      </w:tr>
      <w:tr w:rsidR="00C85252">
        <w:trPr>
          <w:trHeight w:val="753"/>
          <w:jc w:val="center"/>
        </w:trPr>
        <w:tc>
          <w:tcPr>
            <w:tcW w:w="1263" w:type="dxa"/>
            <w:vMerge/>
            <w:vAlign w:val="center"/>
          </w:tcPr>
          <w:p w:rsidR="00C85252" w:rsidRDefault="00C85252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564" w:type="dxa"/>
            <w:vAlign w:val="center"/>
          </w:tcPr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1.负责1-500kV电缆附件及绝缘防护制品、可分离连接器的新品开发、旧产品优化；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2.智能型电缆附件、可分离连接器的产品开发；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1.硕士学历，高电压绝缘、电气、机械相关专业；2.熟悉有限元仿真，二维、三维制图软件；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/>
                <w:bCs/>
                <w:sz w:val="18"/>
                <w:szCs w:val="18"/>
              </w:rPr>
              <w:t>吃苦耐劳，逻辑清晰，做事有条理。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</w:p>
        </w:tc>
      </w:tr>
      <w:tr w:rsidR="00C85252">
        <w:trPr>
          <w:trHeight w:val="90"/>
          <w:jc w:val="center"/>
        </w:trPr>
        <w:tc>
          <w:tcPr>
            <w:tcW w:w="1263" w:type="dxa"/>
            <w:vMerge/>
            <w:vAlign w:val="center"/>
          </w:tcPr>
          <w:p w:rsidR="00C85252" w:rsidRDefault="00C85252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564" w:type="dxa"/>
            <w:vAlign w:val="center"/>
          </w:tcPr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1.新能源高压连接器、充电枪/座类产品的开发；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2.负责产品概念设计到量产阶段工作，包括结构构想、细节设计、公差分析、FMEA，试产和量产移交等；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3.负责处理工程文件，产品图纸，测试报告和规格书等。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1.硕士学历，机械、电气相关专业；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2.具备电气、自动控制等的基础知识，熟悉PLC、PCBA板的设计，或具备结构设计、力学理论知识；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3.吃苦耐劳，逻辑清晰，做事有条理。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</w:p>
        </w:tc>
      </w:tr>
      <w:tr w:rsidR="00C85252">
        <w:trPr>
          <w:trHeight w:val="413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嵌入式/硬件</w:t>
            </w:r>
          </w:p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工程师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负责1-500kV智能型电缆附件在线监测系统的研发。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1.硕士学历，电子信息、计算机、通信等专业；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2.熟悉模拟电子及数字电子技术，能够独立完成系统需求分析，硬件原理性设计，PCB设计，了解蓝牙、</w:t>
            </w:r>
            <w:proofErr w:type="spellStart"/>
            <w:r>
              <w:rPr>
                <w:rFonts w:ascii="宋体" w:hAnsi="宋体" w:hint="eastAsia"/>
                <w:bCs/>
                <w:sz w:val="18"/>
                <w:szCs w:val="18"/>
              </w:rPr>
              <w:t>WiFi</w:t>
            </w:r>
            <w:proofErr w:type="spellEnd"/>
            <w:r>
              <w:rPr>
                <w:rFonts w:ascii="宋体" w:hAnsi="宋体" w:hint="eastAsia"/>
                <w:bCs/>
                <w:sz w:val="18"/>
                <w:szCs w:val="18"/>
              </w:rPr>
              <w:t>等电路设计；或熟悉单片机开发，具备嵌入式Linux开发能力；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3.吃苦耐劳，逻辑清晰，做事有条理。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</w:p>
        </w:tc>
      </w:tr>
      <w:tr w:rsidR="00C85252">
        <w:trPr>
          <w:trHeight w:val="1418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工艺工程师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负责产品生产工艺改进，新工艺开发；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负责工艺标准化工作或技术支持；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3.生产现场异常问题的跟踪解决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4.对生产工艺过程进行监控，对存在的质量隐患制定纠正/预防措施。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硕士学历，机械、材料等相关专业；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2.材料类：熟悉材料加工工艺优先；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3.机械类：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熟悉二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维、三维软件制图，熟练使用绘图相关工具，如CAD、PROE、UG等； 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3、语言表达能力良好，善于沟通；吃苦耐劳，逻辑清晰，做事有条理，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深圳 </w:t>
            </w:r>
          </w:p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上海</w:t>
            </w:r>
          </w:p>
        </w:tc>
      </w:tr>
      <w:tr w:rsidR="00C85252">
        <w:trPr>
          <w:trHeight w:val="413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技术工程师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1.根据客户要求，负责产品售前与售后技术支持工作；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2.协助生产解决工艺难题；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3.协助营销中心开拓产品市场；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1.本科及以上学历，材料、机械、电气等专业；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2.具有一定的创新精神、良好的沟通、协调和现场解决问题的能力；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3.认真负责、吃苦耐劳、动手能力强，有较强的责任心和团队合作精神。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深圳 </w:t>
            </w:r>
          </w:p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上海</w:t>
            </w:r>
          </w:p>
        </w:tc>
      </w:tr>
      <w:tr w:rsidR="00C85252">
        <w:trPr>
          <w:trHeight w:val="90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检测工程师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1.负责梳理检测室管理、培训工作；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2.负责产品性能测试工作。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1.本科及以上学历，材料、化学相关专业；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2.熟悉测量系统分析原理和方法，掌握数据处理技巧；熟练使用材料理化性能相关检测仪器、电性能相关检测仪器等；</w:t>
            </w:r>
          </w:p>
          <w:p w:rsidR="00C85252" w:rsidRDefault="00E90C78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3.仔细认真原则性强。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深圳 </w:t>
            </w:r>
          </w:p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上海</w:t>
            </w:r>
          </w:p>
        </w:tc>
      </w:tr>
      <w:tr w:rsidR="00C85252">
        <w:trPr>
          <w:trHeight w:val="511"/>
          <w:jc w:val="center"/>
        </w:trPr>
        <w:tc>
          <w:tcPr>
            <w:tcW w:w="11500" w:type="dxa"/>
            <w:gridSpan w:val="4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IT类</w:t>
            </w:r>
          </w:p>
        </w:tc>
      </w:tr>
      <w:tr w:rsidR="00C85252">
        <w:trPr>
          <w:trHeight w:val="413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任职要求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工作地点</w:t>
            </w:r>
          </w:p>
        </w:tc>
      </w:tr>
      <w:tr w:rsidR="00C85252">
        <w:trPr>
          <w:trHeight w:val="1325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研发工程师（IT）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1.负责工业信息化产品的研发及算法研究工作； 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2.负责技术平台和基础架构的设计与研发；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3.对产品的整体系统架构负责，对产品的系统安全性、稳定性设计负责，开发及相关设计文档编写；负责制订相关的技术解决方案。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硕士学历，计算机相关专业，智能制造、人工智能、AI应用技术、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云计算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与大数据、工业知识图谱等相关研究方向。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</w:p>
        </w:tc>
      </w:tr>
      <w:tr w:rsidR="00C85252">
        <w:trPr>
          <w:trHeight w:val="1263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软件工程师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1.负责企业办公软件的开发、维护工作；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2.负责集团及子公司MES\WMS软件开发，生产制造系统和相关的软件开发。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1.本科及以上学历，计算机相关专业；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2.熟悉C#软件开发，VS开发平台；熟悉.Net Core 框架；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3.具备较强的代码编写能力，逻辑清晰，业务理解能力强。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</w:p>
        </w:tc>
      </w:tr>
      <w:tr w:rsidR="00C85252">
        <w:trPr>
          <w:trHeight w:val="1281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交付工程师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1.负责制造执行系统(MES)的客户化应用开发工作；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2.或负责实施总体执行及需求管控。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1.本科及以上学历，工业工程、计算机相关专业；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2.熟悉</w:t>
            </w:r>
            <w:proofErr w:type="spellStart"/>
            <w:r>
              <w:rPr>
                <w:rFonts w:ascii="宋体" w:hAnsi="宋体" w:hint="eastAsia"/>
                <w:bCs/>
                <w:sz w:val="18"/>
                <w:szCs w:val="18"/>
              </w:rPr>
              <w:t>winform</w:t>
            </w:r>
            <w:proofErr w:type="spellEnd"/>
            <w:r>
              <w:rPr>
                <w:rFonts w:ascii="宋体" w:hAnsi="宋体" w:hint="eastAsia"/>
                <w:bCs/>
                <w:sz w:val="18"/>
                <w:szCs w:val="18"/>
              </w:rPr>
              <w:t>开发、ASP.NET及前端开发工具，熟练编写MS SQL-Server存储过程；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3.逻辑思维清晰，良好的沟通表达能力，能接受出差。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</w:p>
        </w:tc>
      </w:tr>
      <w:tr w:rsidR="00C85252">
        <w:trPr>
          <w:trHeight w:val="413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销售工程师（IT）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负责制造执行系统(MES)市场开拓及产品销售工作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1.本科及以上学历，工业工程、计算机相关专业；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2.了解制造业业务内容与流程，具备一定企业管理知识；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3.业务能力强，心理素质过硬、身体健康，能接受出差。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</w:p>
        </w:tc>
      </w:tr>
      <w:tr w:rsidR="00C85252">
        <w:trPr>
          <w:trHeight w:val="574"/>
          <w:jc w:val="center"/>
        </w:trPr>
        <w:tc>
          <w:tcPr>
            <w:tcW w:w="11500" w:type="dxa"/>
            <w:gridSpan w:val="4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营销业务类</w:t>
            </w:r>
          </w:p>
        </w:tc>
      </w:tr>
      <w:tr w:rsidR="00C85252">
        <w:trPr>
          <w:trHeight w:val="494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任职要求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工作地点</w:t>
            </w:r>
          </w:p>
        </w:tc>
      </w:tr>
      <w:tr w:rsidR="00C85252">
        <w:trPr>
          <w:trHeight w:val="1548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产品工程师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1.负责产品推广，开扩销售渠道，开发新客户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2.维护老客户关系，做好销售服务，提升客户满意度，维护公司形象，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3.收集市场信息，为市场策略制定提供信息支持；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4.积极完成公司及个人销售目标   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1.本科及以上学历，专业不限；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2.具备较强的学习能力和优秀的沟通能力；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3.性格坚韧，思维敏捷，具备良好的应变能力和承压能力；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4. 愿意到全国各区域市场接受历练、拥有强烈责任心、挑战欲、渴求实现自我价值、成就事业者。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全国</w:t>
            </w:r>
          </w:p>
        </w:tc>
      </w:tr>
      <w:tr w:rsidR="00C85252">
        <w:trPr>
          <w:trHeight w:val="558"/>
          <w:jc w:val="center"/>
        </w:trPr>
        <w:tc>
          <w:tcPr>
            <w:tcW w:w="11500" w:type="dxa"/>
            <w:gridSpan w:val="4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生产&amp;供应链管理类</w:t>
            </w:r>
          </w:p>
        </w:tc>
      </w:tr>
      <w:tr w:rsidR="00C85252">
        <w:trPr>
          <w:trHeight w:val="413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任职要求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工作地点</w:t>
            </w:r>
          </w:p>
        </w:tc>
      </w:tr>
      <w:tr w:rsidR="00C85252">
        <w:trPr>
          <w:trHeight w:val="1362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质量工程师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1.负责公司的质量及品质监督，监控以及品质问题的预防、内部流程及品质的持续改善；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2.品质体系的建立维护与内部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部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审核、公司品质文化的建立与全员品质意识的提升；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3.公司质量体系的维护、审核等。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1.本科及以上学历，材料、机械、电气等理工类专业优先；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2.性格开朗，勤奋好学，思维敏捷，善于沟通交流，具有良好的团队合作精神；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</w:p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惠州</w:t>
            </w:r>
          </w:p>
        </w:tc>
      </w:tr>
      <w:tr w:rsidR="00C85252">
        <w:trPr>
          <w:trHeight w:val="1345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精益工程师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1.负责开发有关精益生产的策略和措施，提高公司利润率和效率；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2.为精益生产管理活动提供领导和支持；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3.协助团队应用精益生产的方法和原理，(例如5S，VSM，SMED，TPM，Kaizen，etc。)。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1.本科及以上学历，工业自动化专业优先。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2.性格开朗，勤奋好学，思维敏捷，善于沟通交流，具有良好的团队合作精神；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3.协调能力强，能整体提升精益改善力量。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常州</w:t>
            </w:r>
          </w:p>
        </w:tc>
      </w:tr>
      <w:tr w:rsidR="00C85252">
        <w:trPr>
          <w:trHeight w:val="680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储备干部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1.协助生产管理，确保生产进度及质量满足项目要求；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br/>
              <w:t>2.协助车间管理，优化生产流程，提升车间生产能力，降低生产成本；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br/>
              <w:t>3.未来向生产领域、业务领域发展。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1.本科及以上学历，理工类专业优先；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2.责任心强，抗压能力较好、积极主动；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3.吃苦耐劳，逻辑清晰，做事有条理。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深圳 </w:t>
            </w:r>
          </w:p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上海 </w:t>
            </w:r>
          </w:p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惠州</w:t>
            </w:r>
          </w:p>
        </w:tc>
      </w:tr>
      <w:tr w:rsidR="00C85252">
        <w:trPr>
          <w:trHeight w:val="413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采购工程师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1.负责供应商原料、包材、设备等议价、比价；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2.负责供应商开发及管理、成本核算及订单执行等。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1.本科及以上学历，材料、机械等相关专业优先；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2.沟通表达能力强，有一定的谈判能力；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3.吃苦耐劳，逻辑清晰，有一定的抗压能力。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深圳 </w:t>
            </w:r>
          </w:p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上海</w:t>
            </w:r>
          </w:p>
        </w:tc>
      </w:tr>
      <w:tr w:rsidR="00C85252">
        <w:trPr>
          <w:trHeight w:val="1104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PMC工程师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1.负责生产计划排程、协调市场销售、仓库、生产等相关部门业务对接；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2.物料的计划、跟踪、收发、存储、使用各方面的监督与管理和呆滞料的预防处理工作。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1.本科及以上学历，理工类专业优先；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2.性格开朗，勤奋好学，思维敏捷，善于沟通交流，具有良好的团队合作精神。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深圳 </w:t>
            </w:r>
          </w:p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上海 </w:t>
            </w:r>
          </w:p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惠州</w:t>
            </w:r>
          </w:p>
        </w:tc>
      </w:tr>
      <w:tr w:rsidR="00C85252">
        <w:trPr>
          <w:trHeight w:val="633"/>
          <w:jc w:val="center"/>
        </w:trPr>
        <w:tc>
          <w:tcPr>
            <w:tcW w:w="11500" w:type="dxa"/>
            <w:gridSpan w:val="4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专业职能类</w:t>
            </w:r>
          </w:p>
        </w:tc>
      </w:tr>
      <w:tr w:rsidR="00C85252">
        <w:trPr>
          <w:trHeight w:val="413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任职要求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工作地点</w:t>
            </w:r>
          </w:p>
        </w:tc>
      </w:tr>
      <w:tr w:rsidR="00C85252">
        <w:trPr>
          <w:trHeight w:val="413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财务岗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从事财务资金、核算、成本、预算、信用管理等相关工作。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1.本科及以上学历，财务管理、会计、信用管理相关专业；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2.认真踏实、严谨细致，对数字敏感，专业基础扎实。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深圳 上海 </w:t>
            </w:r>
          </w:p>
        </w:tc>
      </w:tr>
      <w:tr w:rsidR="00C85252">
        <w:trPr>
          <w:trHeight w:val="413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内部审计岗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从事企业内部审计工作，包括财务审计、流程审计、内控审计、监察审计等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1.本科及以上学历，财务管理、审计相关专业；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2.认真踏实、严谨细致，对数字敏感，专业基础扎实。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</w:p>
        </w:tc>
      </w:tr>
      <w:tr w:rsidR="00C85252">
        <w:trPr>
          <w:trHeight w:val="413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人力岗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从事人力资源招聘、培训、企业文化等模块工作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1.本科及以上学历，理工专业优先；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2.逻辑思维清晰，沟通表达能力强，热爱与人沟通。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</w:p>
        </w:tc>
      </w:tr>
      <w:tr w:rsidR="00C85252">
        <w:trPr>
          <w:trHeight w:val="90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法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务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岗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1.负责合同审核，法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务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风险咨询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2.负责诉讼及非诉工作处理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1.本科及以上学历，法学相关专业；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2.通过司法考试，专业基础扎实，逻辑清晰。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</w:p>
        </w:tc>
      </w:tr>
      <w:tr w:rsidR="00C85252">
        <w:trPr>
          <w:trHeight w:val="413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证券岗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1.协助上市公司信息披露事务，完成定期报告、临时公告的编制撰写及发布等信息披露工作；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2.维护上市公司投资者关系，安排、组织及参加投资者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关系会议，负责公司投资者关系平台维护及IR档案更新与管理；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3.协助筹备股东大会、董事会、监事会等工作，协助编制股东大会文件并保管相关档案；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4.协助处理公司与上级证券监管部门、工商行政部门及其他政府机构的协调事宜；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5.配合部门其他相关工作。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1.本科及以上学历，经济法相关专业；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2.了解证券市场的运作机制，熟悉上市公司相关法律、法规，具备一定的财务知识；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3.具有良好的公关关系维护、社交、写作、逻辑分析能力；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4.具有A类法律资格证书、相关证券上岗证优先。</w:t>
            </w:r>
          </w:p>
          <w:p w:rsidR="00C85252" w:rsidRDefault="00C85252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深圳 上海</w:t>
            </w:r>
          </w:p>
        </w:tc>
      </w:tr>
      <w:tr w:rsidR="00C85252">
        <w:trPr>
          <w:trHeight w:val="413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安全工程师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1、EHS日常监管，隐患排查与整改跟进；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2、职业卫生管理；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3、EHS合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性及应急管理；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4、监管平台资料填报与信息维护；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5、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危废管理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及环保设施运维监管。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1.本科及以上学历，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环安或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理工类相关专业；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2.沟通表达能力优秀，逻辑思维清晰，原则性强。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</w:p>
        </w:tc>
      </w:tr>
      <w:tr w:rsidR="00C85252">
        <w:trPr>
          <w:trHeight w:val="413"/>
          <w:jc w:val="center"/>
        </w:trPr>
        <w:tc>
          <w:tcPr>
            <w:tcW w:w="1263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知识产权工程师</w:t>
            </w:r>
          </w:p>
        </w:tc>
        <w:tc>
          <w:tcPr>
            <w:tcW w:w="4564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1.专利提案查新检索和新创性的评估；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2.专利布局、审核/撰写专利申请文件，以及专利审查过程中的审查意见答复；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3.专利检索、侵权分析、专利无效及技术情报调查；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4.知识产权合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以及知识产权协议、条款等的审核；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5.专利等知识产权维权与应诉。</w:t>
            </w:r>
          </w:p>
        </w:tc>
        <w:tc>
          <w:tcPr>
            <w:tcW w:w="4651" w:type="dxa"/>
            <w:vAlign w:val="center"/>
          </w:tcPr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1.本科以上学历，材料、法学等相关专业；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2.具有良好逻辑思维能力、分析强力和规划能力，具有优秀的文字撰写能力；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3.细心，踏实，责任心强，具有自驱力；</w:t>
            </w:r>
          </w:p>
          <w:p w:rsidR="00C85252" w:rsidRDefault="00E90C78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4.具敬业、团队协作精神及良好的职业道德操守。</w:t>
            </w:r>
          </w:p>
        </w:tc>
        <w:tc>
          <w:tcPr>
            <w:tcW w:w="1022" w:type="dxa"/>
            <w:vAlign w:val="center"/>
          </w:tcPr>
          <w:p w:rsidR="00C85252" w:rsidRDefault="00E90C7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</w:p>
        </w:tc>
      </w:tr>
    </w:tbl>
    <w:p w:rsidR="00C85252" w:rsidRDefault="00E90C78">
      <w:pPr>
        <w:pStyle w:val="a3"/>
        <w:spacing w:after="0" w:line="360" w:lineRule="auto"/>
        <w:rPr>
          <w:rFonts w:asciiTheme="minorEastAsia" w:eastAsiaTheme="minorEastAsia" w:hAnsiTheme="minorEastAsia"/>
          <w:b/>
          <w:bCs/>
          <w:sz w:val="28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8"/>
          <w:lang w:eastAsia="zh-CN"/>
        </w:rPr>
        <w:t>三、招聘流程</w:t>
      </w:r>
    </w:p>
    <w:p w:rsidR="00C85252" w:rsidRDefault="00E90C78">
      <w:pPr>
        <w:pStyle w:val="a3"/>
        <w:spacing w:after="0" w:line="360" w:lineRule="auto"/>
        <w:ind w:firstLineChars="200" w:firstLine="482"/>
        <w:rPr>
          <w:rFonts w:asciiTheme="minorEastAsia" w:eastAsiaTheme="minorEastAsia" w:hAnsiTheme="minorEastAsia"/>
          <w:b/>
          <w:lang w:eastAsia="zh-CN"/>
        </w:rPr>
      </w:pPr>
      <w:r>
        <w:rPr>
          <w:rFonts w:asciiTheme="minorEastAsia" w:eastAsiaTheme="minorEastAsia" w:hAnsiTheme="minorEastAsia" w:hint="eastAsia"/>
          <w:b/>
          <w:lang w:eastAsia="zh-CN"/>
        </w:rPr>
        <w:t>简历投递——校园宣讲/在线宣讲——筛选——面试——</w:t>
      </w:r>
      <w:r>
        <w:rPr>
          <w:rFonts w:asciiTheme="minorEastAsia" w:eastAsiaTheme="minorEastAsia" w:hAnsiTheme="minorEastAsia"/>
          <w:b/>
          <w:lang w:eastAsia="zh-CN"/>
        </w:rPr>
        <w:t>O</w:t>
      </w:r>
      <w:r>
        <w:rPr>
          <w:rFonts w:asciiTheme="minorEastAsia" w:eastAsiaTheme="minorEastAsia" w:hAnsiTheme="minorEastAsia" w:hint="eastAsia"/>
          <w:b/>
          <w:lang w:eastAsia="zh-CN"/>
        </w:rPr>
        <w:t>ffer</w:t>
      </w:r>
    </w:p>
    <w:p w:rsidR="00C85252" w:rsidRDefault="00E90C78">
      <w:pPr>
        <w:pStyle w:val="a3"/>
        <w:spacing w:after="0" w:line="480" w:lineRule="exact"/>
        <w:rPr>
          <w:rFonts w:asciiTheme="minorEastAsia" w:eastAsiaTheme="minorEastAsia" w:hAnsiTheme="minorEastAsia" w:cs="微软雅黑"/>
          <w:b/>
          <w:lang w:eastAsia="zh-CN"/>
        </w:rPr>
      </w:pPr>
      <w:r>
        <w:rPr>
          <w:rFonts w:asciiTheme="minorEastAsia" w:eastAsiaTheme="minorEastAsia" w:hAnsiTheme="minorEastAsia" w:hint="eastAsia"/>
          <w:b/>
          <w:lang w:eastAsia="zh-CN"/>
        </w:rPr>
        <w:t>简历投递方式：</w:t>
      </w:r>
    </w:p>
    <w:p w:rsidR="004753FF" w:rsidRDefault="004753FF" w:rsidP="004753FF">
      <w:pPr>
        <w:pStyle w:val="a3"/>
        <w:spacing w:after="0" w:line="480" w:lineRule="exact"/>
        <w:ind w:firstLineChars="200" w:firstLine="482"/>
        <w:rPr>
          <w:rFonts w:asciiTheme="minorEastAsia" w:eastAsiaTheme="minorEastAsia" w:hAnsiTheme="minorEastAsia" w:hint="eastAsia"/>
          <w:lang w:eastAsia="zh-CN"/>
        </w:rPr>
      </w:pPr>
      <w:proofErr w:type="gramStart"/>
      <w:r>
        <w:rPr>
          <w:rFonts w:asciiTheme="minorEastAsia" w:eastAsiaTheme="minorEastAsia" w:hAnsiTheme="minorEastAsia" w:hint="eastAsia"/>
          <w:b/>
          <w:bCs/>
          <w:lang w:eastAsia="zh-CN"/>
        </w:rPr>
        <w:t>网申地址</w:t>
      </w:r>
      <w:proofErr w:type="gramEnd"/>
      <w:r>
        <w:rPr>
          <w:rFonts w:asciiTheme="minorEastAsia" w:eastAsiaTheme="minorEastAsia" w:hAnsiTheme="minorEastAsia" w:hint="eastAsia"/>
          <w:lang w:eastAsia="zh-CN"/>
        </w:rPr>
        <w:t xml:space="preserve">： </w:t>
      </w:r>
    </w:p>
    <w:p w:rsidR="004753FF" w:rsidRDefault="004753FF" w:rsidP="004753FF">
      <w:pPr>
        <w:pStyle w:val="a3"/>
        <w:spacing w:after="0" w:line="48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a、</w:t>
      </w:r>
      <w:r>
        <w:rPr>
          <w:rFonts w:asciiTheme="minorEastAsia" w:eastAsiaTheme="minorEastAsia" w:hAnsiTheme="minorEastAsia" w:hint="eastAsia"/>
          <w:lang w:eastAsia="zh-CN"/>
        </w:rPr>
        <w:t>www.woer.com人才招聘→招聘信息→校园招聘→在线投递</w:t>
      </w:r>
    </w:p>
    <w:p w:rsidR="004753FF" w:rsidRDefault="004753FF" w:rsidP="004753FF">
      <w:pPr>
        <w:pStyle w:val="a3"/>
        <w:spacing w:after="0" w:line="480" w:lineRule="exact"/>
        <w:rPr>
          <w:rFonts w:asciiTheme="minorEastAsia" w:eastAsiaTheme="minorEastAsia" w:hAnsiTheme="minorEastAsia" w:hint="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    b、关注沃</w:t>
      </w:r>
      <w:proofErr w:type="gramStart"/>
      <w:r>
        <w:rPr>
          <w:rFonts w:asciiTheme="minorEastAsia" w:eastAsiaTheme="minorEastAsia" w:hAnsiTheme="minorEastAsia" w:hint="eastAsia"/>
          <w:lang w:eastAsia="zh-CN"/>
        </w:rPr>
        <w:t>尔核材微信公众号</w:t>
      </w:r>
      <w:proofErr w:type="gramEnd"/>
      <w:r>
        <w:rPr>
          <w:rFonts w:asciiTheme="minorEastAsia" w:eastAsiaTheme="minorEastAsia" w:hAnsiTheme="minorEastAsia" w:hint="eastAsia"/>
          <w:lang w:eastAsia="zh-CN"/>
        </w:rPr>
        <w:t>→校园招聘→简历投递</w:t>
      </w:r>
    </w:p>
    <w:p w:rsidR="004753FF" w:rsidRDefault="004753FF" w:rsidP="004753FF">
      <w:pPr>
        <w:pStyle w:val="a3"/>
        <w:spacing w:after="0" w:line="480" w:lineRule="exact"/>
        <w:ind w:firstLine="468"/>
        <w:rPr>
          <w:rFonts w:asciiTheme="minorEastAsia" w:eastAsiaTheme="minorEastAsia" w:hAnsiTheme="minorEastAsia" w:hint="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c、邮箱投递：zhaopin@woer.com,</w:t>
      </w:r>
      <w:r w:rsidRPr="00372305">
        <w:rPr>
          <w:rFonts w:ascii="宋体" w:eastAsia="宋体" w:hAnsi="宋体" w:cs="宋体" w:hint="eastAsia"/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邮件及简历主题：院校+学历+专业+意向岗位+姓名</w:t>
      </w:r>
    </w:p>
    <w:p w:rsidR="004753FF" w:rsidRDefault="004753FF" w:rsidP="004753FF">
      <w:pPr>
        <w:pStyle w:val="a3"/>
        <w:spacing w:after="0" w:line="480" w:lineRule="exact"/>
        <w:ind w:firstLine="468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d、直接扫描简历投递</w:t>
      </w:r>
      <w:proofErr w:type="gramStart"/>
      <w:r>
        <w:rPr>
          <w:rFonts w:asciiTheme="minorEastAsia" w:eastAsiaTheme="minorEastAsia" w:hAnsiTheme="minorEastAsia" w:hint="eastAsia"/>
          <w:lang w:eastAsia="zh-CN"/>
        </w:rPr>
        <w:t>二维码投递</w:t>
      </w:r>
      <w:proofErr w:type="gramEnd"/>
    </w:p>
    <w:p w:rsidR="00C85252" w:rsidRDefault="00E90C78">
      <w:pPr>
        <w:pStyle w:val="a3"/>
        <w:spacing w:after="0" w:line="480" w:lineRule="exac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noProof/>
          <w:sz w:val="84"/>
          <w:szCs w:val="84"/>
          <w:lang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152400</wp:posOffset>
            </wp:positionV>
            <wp:extent cx="1097280" cy="1184275"/>
            <wp:effectExtent l="0" t="0" r="0" b="4445"/>
            <wp:wrapSquare wrapText="bothSides"/>
            <wp:docPr id="7" name="图片 7" descr="企业微信截图_1662431687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企业微信截图_1662431687196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7591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noProof/>
          <w:lang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144780</wp:posOffset>
            </wp:positionV>
            <wp:extent cx="1096645" cy="1206500"/>
            <wp:effectExtent l="0" t="0" r="635" b="12700"/>
            <wp:wrapSquare wrapText="bothSides"/>
            <wp:docPr id="8" name="图片 8" descr="校招投递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校招投递二维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252" w:rsidRDefault="00C85252">
      <w:pPr>
        <w:pStyle w:val="a3"/>
        <w:spacing w:after="0" w:line="480" w:lineRule="exact"/>
        <w:rPr>
          <w:rFonts w:asciiTheme="minorEastAsia" w:eastAsiaTheme="minorEastAsia" w:hAnsiTheme="minorEastAsia"/>
          <w:lang w:eastAsia="zh-CN"/>
        </w:rPr>
      </w:pPr>
    </w:p>
    <w:p w:rsidR="00C85252" w:rsidRDefault="00C85252">
      <w:pPr>
        <w:pStyle w:val="a3"/>
        <w:spacing w:after="0"/>
        <w:rPr>
          <w:rFonts w:asciiTheme="minorEastAsia" w:eastAsiaTheme="minorEastAsia" w:hAnsiTheme="minorEastAsia"/>
          <w:lang w:eastAsia="zh-CN"/>
        </w:rPr>
      </w:pPr>
    </w:p>
    <w:p w:rsidR="00C85252" w:rsidRDefault="00C85252">
      <w:pPr>
        <w:pStyle w:val="a3"/>
        <w:spacing w:after="0"/>
        <w:rPr>
          <w:rFonts w:asciiTheme="minorEastAsia" w:eastAsiaTheme="minorEastAsia" w:hAnsiTheme="minorEastAsia"/>
          <w:lang w:eastAsia="zh-CN"/>
        </w:rPr>
      </w:pPr>
    </w:p>
    <w:p w:rsidR="00C85252" w:rsidRDefault="00C85252">
      <w:pPr>
        <w:pStyle w:val="a3"/>
        <w:spacing w:after="0"/>
        <w:rPr>
          <w:rFonts w:asciiTheme="minorEastAsia" w:eastAsiaTheme="minorEastAsia" w:hAnsiTheme="minorEastAsia"/>
          <w:lang w:eastAsia="zh-CN"/>
        </w:rPr>
      </w:pPr>
    </w:p>
    <w:p w:rsidR="00C85252" w:rsidRDefault="00C85252">
      <w:pPr>
        <w:pStyle w:val="a3"/>
        <w:spacing w:after="0"/>
        <w:rPr>
          <w:rFonts w:asciiTheme="minorEastAsia" w:eastAsiaTheme="minorEastAsia" w:hAnsiTheme="minorEastAsia"/>
          <w:lang w:eastAsia="zh-CN"/>
        </w:rPr>
      </w:pPr>
    </w:p>
    <w:p w:rsidR="00C85252" w:rsidRDefault="00E90C78" w:rsidP="004753FF">
      <w:pPr>
        <w:pStyle w:val="a3"/>
        <w:spacing w:after="0" w:line="360" w:lineRule="auto"/>
        <w:rPr>
          <w:rFonts w:asciiTheme="minorEastAsia" w:eastAsiaTheme="minorEastAsia" w:hAnsiTheme="minorEastAsia"/>
          <w:b/>
          <w:bCs/>
          <w:color w:val="FF0000"/>
          <w:lang w:eastAsia="zh-CN"/>
        </w:rPr>
      </w:pPr>
      <w:r>
        <w:rPr>
          <w:rFonts w:asciiTheme="minorEastAsia" w:eastAsiaTheme="minorEastAsia" w:hAnsiTheme="minorEastAsia" w:hint="eastAsia"/>
          <w:b/>
          <w:lang w:eastAsia="zh-CN"/>
        </w:rPr>
        <w:t>了解更多：</w:t>
      </w:r>
      <w:r>
        <w:rPr>
          <w:rFonts w:asciiTheme="minorEastAsia" w:eastAsiaTheme="minorEastAsia" w:hAnsiTheme="minorEastAsia" w:hint="eastAsia"/>
          <w:b/>
          <w:bCs/>
          <w:color w:val="FF0000"/>
          <w:lang w:eastAsia="zh-CN"/>
        </w:rPr>
        <w:t>1</w:t>
      </w:r>
      <w:r w:rsidR="00DA420B">
        <w:rPr>
          <w:rFonts w:asciiTheme="minorEastAsia" w:eastAsiaTheme="minorEastAsia" w:hAnsiTheme="minorEastAsia" w:hint="eastAsia"/>
          <w:b/>
          <w:bCs/>
          <w:color w:val="FF0000"/>
          <w:lang w:eastAsia="zh-CN"/>
        </w:rPr>
        <w:t>3029135619（丁</w:t>
      </w:r>
      <w:r>
        <w:rPr>
          <w:rFonts w:asciiTheme="minorEastAsia" w:eastAsiaTheme="minorEastAsia" w:hAnsiTheme="minorEastAsia" w:hint="eastAsia"/>
          <w:b/>
          <w:bCs/>
          <w:color w:val="FF0000"/>
          <w:lang w:eastAsia="zh-CN"/>
        </w:rPr>
        <w:t>老师）</w:t>
      </w:r>
      <w:proofErr w:type="gramStart"/>
      <w:r>
        <w:rPr>
          <w:rFonts w:asciiTheme="minorEastAsia" w:eastAsiaTheme="minorEastAsia" w:hAnsiTheme="minorEastAsia" w:hint="eastAsia"/>
          <w:b/>
          <w:bCs/>
          <w:color w:val="FF0000"/>
          <w:lang w:eastAsia="zh-CN"/>
        </w:rPr>
        <w:t>微信同</w:t>
      </w:r>
      <w:proofErr w:type="gramEnd"/>
      <w:r>
        <w:rPr>
          <w:rFonts w:asciiTheme="minorEastAsia" w:eastAsiaTheme="minorEastAsia" w:hAnsiTheme="minorEastAsia" w:hint="eastAsia"/>
          <w:b/>
          <w:bCs/>
          <w:color w:val="FF0000"/>
          <w:lang w:eastAsia="zh-CN"/>
        </w:rPr>
        <w:t xml:space="preserve">号     </w:t>
      </w:r>
    </w:p>
    <w:p w:rsidR="00C85252" w:rsidRDefault="00E90C78" w:rsidP="004753FF">
      <w:pPr>
        <w:pStyle w:val="a3"/>
        <w:spacing w:after="0" w:line="360" w:lineRule="auto"/>
        <w:rPr>
          <w:rFonts w:ascii="宋体" w:eastAsia="宋体" w:hAnsi="宋体" w:cs="宋体"/>
        </w:rPr>
      </w:pPr>
      <w:r>
        <w:rPr>
          <w:rFonts w:asciiTheme="minorEastAsia" w:eastAsiaTheme="minorEastAsia" w:hAnsiTheme="minorEastAsia" w:hint="eastAsia"/>
          <w:b/>
          <w:lang w:eastAsia="zh-CN"/>
        </w:rPr>
        <w:t>Q</w:t>
      </w:r>
      <w:r>
        <w:rPr>
          <w:rFonts w:asciiTheme="minorEastAsia" w:eastAsiaTheme="minorEastAsia" w:hAnsiTheme="minorEastAsia"/>
          <w:b/>
          <w:lang w:eastAsia="zh-CN"/>
        </w:rPr>
        <w:t>Q</w:t>
      </w:r>
      <w:r>
        <w:rPr>
          <w:rFonts w:asciiTheme="minorEastAsia" w:eastAsiaTheme="minorEastAsia" w:hAnsiTheme="minorEastAsia" w:hint="eastAsia"/>
          <w:b/>
          <w:lang w:eastAsia="zh-CN"/>
        </w:rPr>
        <w:t>交流群1：</w:t>
      </w:r>
      <w:r>
        <w:rPr>
          <w:rFonts w:ascii="宋体" w:eastAsia="宋体" w:hAnsi="宋体" w:cs="宋体"/>
        </w:rPr>
        <w:t>143142887</w:t>
      </w:r>
      <w:r>
        <w:rPr>
          <w:rFonts w:ascii="宋体" w:eastAsia="宋体" w:hAnsi="宋体" w:cs="宋体"/>
          <w:b/>
          <w:bCs/>
        </w:rPr>
        <w:t>  </w:t>
      </w:r>
      <w:r>
        <w:rPr>
          <w:rFonts w:ascii="宋体" w:eastAsia="宋体" w:hAnsi="宋体" w:cs="宋体" w:hint="eastAsia"/>
          <w:b/>
          <w:bCs/>
          <w:lang w:eastAsia="zh-CN"/>
        </w:rPr>
        <w:t>QQ交流群2：</w:t>
      </w:r>
      <w:r>
        <w:rPr>
          <w:rFonts w:ascii="宋体" w:eastAsia="宋体" w:hAnsi="宋体" w:cs="宋体"/>
        </w:rPr>
        <w:t>344873804</w:t>
      </w:r>
    </w:p>
    <w:p w:rsidR="00C85252" w:rsidRDefault="00E90C78">
      <w:pPr>
        <w:pStyle w:val="a3"/>
        <w:spacing w:after="0" w:line="360" w:lineRule="auto"/>
        <w:rPr>
          <w:rFonts w:asciiTheme="minorEastAsia" w:eastAsiaTheme="minorEastAsia" w:hAnsiTheme="minorEastAsia" w:cs="宋体"/>
          <w:b/>
          <w:bCs/>
          <w:sz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lang w:eastAsia="zh-CN"/>
        </w:rPr>
        <w:t>四、</w:t>
      </w:r>
      <w:r>
        <w:rPr>
          <w:rFonts w:asciiTheme="minorEastAsia" w:eastAsiaTheme="minorEastAsia" w:hAnsiTheme="minorEastAsia" w:cs="宋体" w:hint="eastAsia"/>
          <w:b/>
          <w:bCs/>
          <w:sz w:val="28"/>
          <w:lang w:eastAsia="zh-CN"/>
        </w:rPr>
        <w:t>薪酬福利</w:t>
      </w:r>
    </w:p>
    <w:p w:rsidR="00C85252" w:rsidRDefault="00E90C78">
      <w:pPr>
        <w:pStyle w:val="a3"/>
        <w:spacing w:after="0" w:line="360" w:lineRule="auto"/>
        <w:rPr>
          <w:rFonts w:asciiTheme="minorEastAsia" w:eastAsiaTheme="minorEastAsia" w:hAnsiTheme="minorEastAsia" w:cs="宋体"/>
          <w:lang w:eastAsia="zh-CN"/>
        </w:rPr>
      </w:pPr>
      <w:r>
        <w:rPr>
          <w:rFonts w:asciiTheme="minorEastAsia" w:eastAsiaTheme="minorEastAsia" w:hAnsiTheme="minorEastAsia" w:cs="宋体" w:hint="eastAsia"/>
          <w:bCs/>
          <w:lang w:eastAsia="zh-CN"/>
        </w:rPr>
        <w:t>（</w:t>
      </w:r>
      <w:r>
        <w:rPr>
          <w:rFonts w:asciiTheme="minorEastAsia" w:eastAsiaTheme="minorEastAsia" w:hAnsiTheme="minorEastAsia" w:cs="宋体"/>
          <w:bCs/>
          <w:lang w:eastAsia="zh-CN"/>
        </w:rPr>
        <w:t>一</w:t>
      </w:r>
      <w:r>
        <w:rPr>
          <w:rFonts w:asciiTheme="minorEastAsia" w:eastAsiaTheme="minorEastAsia" w:hAnsiTheme="minorEastAsia" w:cs="宋体" w:hint="eastAsia"/>
          <w:bCs/>
          <w:lang w:eastAsia="zh-CN"/>
        </w:rPr>
        <w:t>）</w:t>
      </w:r>
      <w:r>
        <w:rPr>
          <w:rFonts w:asciiTheme="minorEastAsia" w:eastAsiaTheme="minorEastAsia" w:hAnsiTheme="minorEastAsia" w:cs="宋体"/>
          <w:b/>
          <w:bCs/>
          <w:lang w:eastAsia="zh-CN"/>
        </w:rPr>
        <w:t>薪酬待遇</w:t>
      </w:r>
    </w:p>
    <w:p w:rsidR="00C85252" w:rsidRDefault="00E90C78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1、公司为应届毕业生设计了行业内领先的薪资福利方案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 w:hint="eastAsia"/>
          <w:b/>
          <w:bCs/>
          <w:sz w:val="24"/>
        </w:rPr>
        <w:t>保底年薪</w:t>
      </w:r>
      <w:r>
        <w:rPr>
          <w:rFonts w:asciiTheme="minorEastAsia" w:eastAsiaTheme="minorEastAsia" w:hAnsiTheme="minorEastAsia" w:hint="eastAsia"/>
          <w:sz w:val="24"/>
        </w:rPr>
        <w:t>如下：</w:t>
      </w:r>
    </w:p>
    <w:tbl>
      <w:tblPr>
        <w:tblStyle w:val="a8"/>
        <w:tblW w:w="10763" w:type="dxa"/>
        <w:jc w:val="center"/>
        <w:tblLook w:val="04A0"/>
      </w:tblPr>
      <w:tblGrid>
        <w:gridCol w:w="3587"/>
        <w:gridCol w:w="3588"/>
        <w:gridCol w:w="3588"/>
      </w:tblGrid>
      <w:tr w:rsidR="00C85252">
        <w:trPr>
          <w:trHeight w:val="477"/>
          <w:jc w:val="center"/>
        </w:trPr>
        <w:tc>
          <w:tcPr>
            <w:tcW w:w="3587" w:type="dxa"/>
            <w:vMerge w:val="restart"/>
            <w:shd w:val="clear" w:color="auto" w:fill="0070C0"/>
            <w:vAlign w:val="center"/>
          </w:tcPr>
          <w:p w:rsidR="00C85252" w:rsidRDefault="00E90C7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4"/>
              </w:rPr>
              <w:t>岗位类别</w:t>
            </w:r>
          </w:p>
        </w:tc>
        <w:tc>
          <w:tcPr>
            <w:tcW w:w="7176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C85252" w:rsidRDefault="00E90C7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4"/>
              </w:rPr>
              <w:t>保底年薪</w:t>
            </w:r>
            <w:r w:rsidR="00FF454C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4"/>
              </w:rPr>
              <w:t>，上不封顶</w:t>
            </w:r>
          </w:p>
        </w:tc>
      </w:tr>
      <w:tr w:rsidR="00C85252">
        <w:trPr>
          <w:trHeight w:val="495"/>
          <w:jc w:val="center"/>
        </w:trPr>
        <w:tc>
          <w:tcPr>
            <w:tcW w:w="3587" w:type="dxa"/>
            <w:vMerge/>
            <w:shd w:val="clear" w:color="auto" w:fill="0070C0"/>
          </w:tcPr>
          <w:p w:rsidR="00C85252" w:rsidRDefault="00C8525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C85252" w:rsidRDefault="00E90C7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4"/>
              </w:rPr>
              <w:t>硕士及以上</w:t>
            </w:r>
            <w:r w:rsidR="00E44EFE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4"/>
              </w:rPr>
              <w:t>（起薪）</w:t>
            </w:r>
          </w:p>
        </w:tc>
        <w:tc>
          <w:tcPr>
            <w:tcW w:w="3588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C85252" w:rsidRDefault="00E90C7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4"/>
              </w:rPr>
              <w:t>本科</w:t>
            </w:r>
            <w:r w:rsidR="00E44EFE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4"/>
              </w:rPr>
              <w:t>（起薪）</w:t>
            </w:r>
          </w:p>
        </w:tc>
      </w:tr>
      <w:tr w:rsidR="00C85252">
        <w:trPr>
          <w:jc w:val="center"/>
        </w:trPr>
        <w:tc>
          <w:tcPr>
            <w:tcW w:w="3587" w:type="dxa"/>
            <w:vAlign w:val="center"/>
          </w:tcPr>
          <w:p w:rsidR="00C85252" w:rsidRDefault="00E90C7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材料/机械类</w:t>
            </w:r>
          </w:p>
        </w:tc>
        <w:tc>
          <w:tcPr>
            <w:tcW w:w="3588" w:type="dxa"/>
          </w:tcPr>
          <w:p w:rsidR="00C85252" w:rsidRDefault="00FF454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21</w:t>
            </w:r>
            <w:r w:rsidR="00E90C78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W+</w:t>
            </w:r>
          </w:p>
        </w:tc>
        <w:tc>
          <w:tcPr>
            <w:tcW w:w="3588" w:type="dxa"/>
          </w:tcPr>
          <w:p w:rsidR="00C85252" w:rsidRDefault="00FF454C" w:rsidP="00FF454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12.6</w:t>
            </w:r>
            <w:r w:rsidR="00E90C78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W+</w:t>
            </w:r>
          </w:p>
        </w:tc>
      </w:tr>
      <w:tr w:rsidR="00C85252">
        <w:trPr>
          <w:jc w:val="center"/>
        </w:trPr>
        <w:tc>
          <w:tcPr>
            <w:tcW w:w="3587" w:type="dxa"/>
            <w:vAlign w:val="center"/>
          </w:tcPr>
          <w:p w:rsidR="00C85252" w:rsidRDefault="00E90C7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lastRenderedPageBreak/>
              <w:t>电气/控制类</w:t>
            </w:r>
          </w:p>
        </w:tc>
        <w:tc>
          <w:tcPr>
            <w:tcW w:w="3588" w:type="dxa"/>
          </w:tcPr>
          <w:p w:rsidR="00C85252" w:rsidRDefault="00FF454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22.4</w:t>
            </w:r>
            <w:r w:rsidR="00E90C78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W+</w:t>
            </w:r>
          </w:p>
        </w:tc>
        <w:tc>
          <w:tcPr>
            <w:tcW w:w="3588" w:type="dxa"/>
          </w:tcPr>
          <w:p w:rsidR="00C85252" w:rsidRDefault="00E90C78" w:rsidP="00FF454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15.4W+</w:t>
            </w:r>
          </w:p>
        </w:tc>
      </w:tr>
      <w:tr w:rsidR="00C85252">
        <w:trPr>
          <w:jc w:val="center"/>
        </w:trPr>
        <w:tc>
          <w:tcPr>
            <w:tcW w:w="3587" w:type="dxa"/>
            <w:vAlign w:val="center"/>
          </w:tcPr>
          <w:p w:rsidR="00C85252" w:rsidRDefault="00E90C7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I</w:t>
            </w:r>
            <w:r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T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3588" w:type="dxa"/>
          </w:tcPr>
          <w:p w:rsidR="00C85252" w:rsidRDefault="00E90C78" w:rsidP="00FF454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23.8W+</w:t>
            </w:r>
          </w:p>
        </w:tc>
        <w:tc>
          <w:tcPr>
            <w:tcW w:w="3588" w:type="dxa"/>
          </w:tcPr>
          <w:p w:rsidR="00C85252" w:rsidRDefault="00E90C78" w:rsidP="00FF454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16.8W+</w:t>
            </w:r>
          </w:p>
        </w:tc>
      </w:tr>
      <w:tr w:rsidR="00C85252">
        <w:trPr>
          <w:jc w:val="center"/>
        </w:trPr>
        <w:tc>
          <w:tcPr>
            <w:tcW w:w="3587" w:type="dxa"/>
            <w:vAlign w:val="center"/>
          </w:tcPr>
          <w:p w:rsidR="00C85252" w:rsidRDefault="00E90C7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职能类</w:t>
            </w:r>
          </w:p>
        </w:tc>
        <w:tc>
          <w:tcPr>
            <w:tcW w:w="3588" w:type="dxa"/>
          </w:tcPr>
          <w:p w:rsidR="00C85252" w:rsidRDefault="00E90C78" w:rsidP="00FF454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18.2W+</w:t>
            </w:r>
          </w:p>
        </w:tc>
        <w:tc>
          <w:tcPr>
            <w:tcW w:w="3588" w:type="dxa"/>
          </w:tcPr>
          <w:p w:rsidR="00C85252" w:rsidRDefault="00E90C78" w:rsidP="00FF454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11.2W+</w:t>
            </w:r>
          </w:p>
        </w:tc>
      </w:tr>
      <w:tr w:rsidR="00C85252">
        <w:trPr>
          <w:jc w:val="center"/>
        </w:trPr>
        <w:tc>
          <w:tcPr>
            <w:tcW w:w="3587" w:type="dxa"/>
            <w:vAlign w:val="center"/>
          </w:tcPr>
          <w:p w:rsidR="00C85252" w:rsidRDefault="00E90C7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营销类</w:t>
            </w:r>
          </w:p>
        </w:tc>
        <w:tc>
          <w:tcPr>
            <w:tcW w:w="3588" w:type="dxa"/>
          </w:tcPr>
          <w:p w:rsidR="00C85252" w:rsidRDefault="00E90C78" w:rsidP="00FF454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底薪1</w:t>
            </w:r>
            <w:r w:rsidR="00FF454C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.</w:t>
            </w:r>
            <w:r w:rsidR="00FF454C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W+</w:t>
            </w:r>
          </w:p>
        </w:tc>
        <w:tc>
          <w:tcPr>
            <w:tcW w:w="3588" w:type="dxa"/>
          </w:tcPr>
          <w:p w:rsidR="00C85252" w:rsidRDefault="00E90C7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底薪9.6W+</w:t>
            </w:r>
          </w:p>
        </w:tc>
      </w:tr>
    </w:tbl>
    <w:p w:rsidR="00C85252" w:rsidRDefault="00E90C78">
      <w:pPr>
        <w:spacing w:line="360" w:lineRule="auto"/>
        <w:ind w:firstLineChars="100" w:firstLine="241"/>
        <w:rPr>
          <w:rFonts w:asciiTheme="minorEastAsia" w:eastAsiaTheme="minorEastAsia" w:hAnsiTheme="minorEastAsia" w:cs="Tahoma"/>
          <w:b/>
          <w:bCs/>
          <w:color w:val="000000"/>
          <w:sz w:val="24"/>
          <w:lang w:bidi="en-US"/>
        </w:rPr>
      </w:pPr>
      <w:r>
        <w:rPr>
          <w:rFonts w:asciiTheme="minorEastAsia" w:eastAsiaTheme="minorEastAsia" w:hAnsiTheme="minorEastAsia" w:cs="Tahoma" w:hint="eastAsia"/>
          <w:b/>
          <w:bCs/>
          <w:color w:val="000000"/>
          <w:sz w:val="24"/>
          <w:lang w:bidi="en-US"/>
        </w:rPr>
        <w:t>学校/岗位不同，起薪不同；足够优秀，</w:t>
      </w:r>
      <w:r>
        <w:rPr>
          <w:rFonts w:asciiTheme="minorEastAsia" w:eastAsiaTheme="minorEastAsia" w:hAnsiTheme="minorEastAsia" w:cs="Tahoma" w:hint="eastAsia"/>
          <w:b/>
          <w:bCs/>
          <w:color w:val="FF0000"/>
          <w:sz w:val="24"/>
          <w:lang w:bidi="en-US"/>
        </w:rPr>
        <w:t>不设上限。每年</w:t>
      </w:r>
      <w:r>
        <w:rPr>
          <w:rFonts w:asciiTheme="minorEastAsia" w:eastAsiaTheme="minorEastAsia" w:hAnsiTheme="minorEastAsia" w:cs="Tahoma" w:hint="eastAsia"/>
          <w:b/>
          <w:bCs/>
          <w:sz w:val="24"/>
          <w:lang w:bidi="en-US"/>
        </w:rPr>
        <w:t>凭个人工作能力及对公司贡献</w:t>
      </w:r>
      <w:r>
        <w:rPr>
          <w:rFonts w:asciiTheme="minorEastAsia" w:eastAsiaTheme="minorEastAsia" w:hAnsiTheme="minorEastAsia" w:cs="Tahoma" w:hint="eastAsia"/>
          <w:b/>
          <w:bCs/>
          <w:color w:val="FF0000"/>
          <w:sz w:val="24"/>
          <w:lang w:bidi="en-US"/>
        </w:rPr>
        <w:t>调薪。</w:t>
      </w:r>
    </w:p>
    <w:p w:rsidR="00C85252" w:rsidRDefault="00E90C78">
      <w:pPr>
        <w:spacing w:line="360" w:lineRule="auto"/>
        <w:ind w:firstLineChars="100" w:firstLine="240"/>
        <w:rPr>
          <w:rFonts w:asciiTheme="minorEastAsia" w:eastAsiaTheme="minorEastAsia" w:hAnsiTheme="minorEastAsia" w:cs="Tahoma"/>
          <w:color w:val="000000"/>
          <w:sz w:val="24"/>
          <w:lang w:bidi="en-US"/>
        </w:rPr>
      </w:pPr>
      <w:r>
        <w:rPr>
          <w:rFonts w:asciiTheme="minorEastAsia" w:eastAsiaTheme="minorEastAsia" w:hAnsiTheme="minorEastAsia" w:cs="Tahoma"/>
          <w:color w:val="000000"/>
          <w:sz w:val="24"/>
          <w:lang w:bidi="en-US"/>
        </w:rPr>
        <w:t>薪资结构＝级别工资+绩效工资＋</w:t>
      </w:r>
      <w:r>
        <w:rPr>
          <w:rFonts w:asciiTheme="minorEastAsia" w:eastAsiaTheme="minorEastAsia" w:hAnsiTheme="minorEastAsia" w:cs="Tahoma" w:hint="eastAsia"/>
          <w:color w:val="000000"/>
          <w:sz w:val="24"/>
          <w:lang w:bidi="en-US"/>
        </w:rPr>
        <w:t>考核年薪+项目奖金</w:t>
      </w:r>
      <w:r>
        <w:rPr>
          <w:rFonts w:asciiTheme="minorEastAsia" w:eastAsiaTheme="minorEastAsia" w:hAnsiTheme="minorEastAsia" w:cs="Tahoma"/>
          <w:color w:val="000000"/>
          <w:sz w:val="24"/>
          <w:lang w:bidi="en-US"/>
        </w:rPr>
        <w:t>。</w:t>
      </w:r>
    </w:p>
    <w:p w:rsidR="00C85252" w:rsidRDefault="00E90C78">
      <w:pPr>
        <w:pStyle w:val="a3"/>
        <w:spacing w:after="0" w:line="360" w:lineRule="auto"/>
        <w:ind w:leftChars="67" w:left="141"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技术研发人员有项目完成及利润提成奖励，销售人员有业绩提成及任务完成奖励，其他人员有非研发项目创效奖励等等，奖项多多，</w:t>
      </w:r>
      <w:proofErr w:type="gramStart"/>
      <w:r>
        <w:rPr>
          <w:rFonts w:asciiTheme="minorEastAsia" w:eastAsiaTheme="minorEastAsia" w:hAnsiTheme="minorEastAsia" w:hint="eastAsia"/>
          <w:lang w:eastAsia="zh-CN"/>
        </w:rPr>
        <w:t>凭价值</w:t>
      </w:r>
      <w:proofErr w:type="gramEnd"/>
      <w:r>
        <w:rPr>
          <w:rFonts w:asciiTheme="minorEastAsia" w:eastAsiaTheme="minorEastAsia" w:hAnsiTheme="minorEastAsia" w:hint="eastAsia"/>
          <w:lang w:eastAsia="zh-CN"/>
        </w:rPr>
        <w:t>说话。</w:t>
      </w:r>
    </w:p>
    <w:p w:rsidR="00C85252" w:rsidRDefault="00E90C78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3、为有志在企业长期发展的优秀员工提供（包含但不限于）股票期权等长期激励方案。</w:t>
      </w:r>
    </w:p>
    <w:p w:rsidR="00C85252" w:rsidRDefault="00E90C78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4、实行全员绩效考核，将能力和阶段性的绩效表现作为评价的标准；</w:t>
      </w:r>
    </w:p>
    <w:p w:rsidR="00C85252" w:rsidRDefault="00E90C78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5、倡导双赢理念，鼓励员工与公司一起进步、共同发展；对优秀人才给予优惠待遇，共建公司，共同发展！</w:t>
      </w:r>
    </w:p>
    <w:p w:rsidR="00C85252" w:rsidRDefault="00E90C78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bCs/>
          <w:lang w:eastAsia="zh-CN"/>
        </w:rPr>
      </w:pPr>
      <w:r>
        <w:rPr>
          <w:rFonts w:asciiTheme="minorEastAsia" w:eastAsiaTheme="minorEastAsia" w:hAnsiTheme="minorEastAsia" w:hint="eastAsia"/>
          <w:bCs/>
          <w:lang w:eastAsia="zh-CN"/>
        </w:rPr>
        <w:t>（二）</w:t>
      </w:r>
      <w:r>
        <w:rPr>
          <w:rFonts w:asciiTheme="minorEastAsia" w:eastAsiaTheme="minorEastAsia" w:hAnsiTheme="minorEastAsia" w:cs="宋体"/>
          <w:b/>
          <w:bCs/>
          <w:lang w:eastAsia="zh-CN"/>
        </w:rPr>
        <w:t>福利待遇</w:t>
      </w:r>
    </w:p>
    <w:p w:rsidR="00C85252" w:rsidRDefault="00E90C78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A、基本福利：缴纳五险</w:t>
      </w:r>
      <w:proofErr w:type="gramStart"/>
      <w:r>
        <w:rPr>
          <w:rFonts w:asciiTheme="minorEastAsia" w:eastAsiaTheme="minorEastAsia" w:hAnsiTheme="minorEastAsia" w:hint="eastAsia"/>
          <w:lang w:eastAsia="zh-CN"/>
        </w:rPr>
        <w:t>一</w:t>
      </w:r>
      <w:proofErr w:type="gramEnd"/>
      <w:r>
        <w:rPr>
          <w:rFonts w:asciiTheme="minorEastAsia" w:eastAsiaTheme="minorEastAsia" w:hAnsiTheme="minorEastAsia" w:hint="eastAsia"/>
          <w:lang w:eastAsia="zh-CN"/>
        </w:rPr>
        <w:t>金（医疗、生育、养老、工伤、失业保险、住房公积金）</w:t>
      </w:r>
    </w:p>
    <w:p w:rsidR="00C85252" w:rsidRDefault="00E90C78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B、特色福利：</w:t>
      </w:r>
    </w:p>
    <w:p w:rsidR="00C85252" w:rsidRDefault="00E90C78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提供餐补（自有餐厅，每天花费15</w:t>
      </w:r>
      <w:bookmarkStart w:id="1" w:name="_GoBack"/>
      <w:bookmarkEnd w:id="1"/>
      <w:r>
        <w:rPr>
          <w:rFonts w:asciiTheme="minorEastAsia" w:eastAsiaTheme="minorEastAsia" w:hAnsiTheme="minorEastAsia" w:hint="eastAsia"/>
          <w:lang w:eastAsia="zh-CN"/>
        </w:rPr>
        <w:t>-20元）；免费体检、免费班车、生日蛋糕、买房可以提供借款；安排人才公寓宿舍（硕士2人/间，本科4人/间）；还可申请人才</w:t>
      </w:r>
      <w:proofErr w:type="gramStart"/>
      <w:r>
        <w:rPr>
          <w:rFonts w:asciiTheme="minorEastAsia" w:eastAsiaTheme="minorEastAsia" w:hAnsiTheme="minorEastAsia" w:hint="eastAsia"/>
          <w:lang w:eastAsia="zh-CN"/>
        </w:rPr>
        <w:t>廉</w:t>
      </w:r>
      <w:proofErr w:type="gramEnd"/>
      <w:r>
        <w:rPr>
          <w:rFonts w:asciiTheme="minorEastAsia" w:eastAsiaTheme="minorEastAsia" w:hAnsiTheme="minorEastAsia" w:hint="eastAsia"/>
          <w:lang w:eastAsia="zh-CN"/>
        </w:rPr>
        <w:t>租房（300-1200元/月），步行5分钟；提供结婚、生子礼金等。</w:t>
      </w:r>
    </w:p>
    <w:p w:rsidR="00C85252" w:rsidRDefault="00E90C78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C、工作时长：5天7-8小时。</w:t>
      </w:r>
    </w:p>
    <w:p w:rsidR="00C85252" w:rsidRDefault="00E90C78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D、节日福利：节假日发放实物礼品。</w:t>
      </w:r>
    </w:p>
    <w:p w:rsidR="00C85252" w:rsidRDefault="00E90C78" w:rsidP="00DA420B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E、休假福利：全方位保障婚假、生育假、年休假、丧假、护理假等。</w:t>
      </w:r>
    </w:p>
    <w:p w:rsidR="00C85252" w:rsidRDefault="00E90C78">
      <w:pPr>
        <w:pStyle w:val="a3"/>
        <w:spacing w:line="360" w:lineRule="auto"/>
        <w:rPr>
          <w:rFonts w:asciiTheme="minorEastAsia" w:eastAsiaTheme="minorEastAsia" w:hAnsiTheme="minorEastAsia"/>
          <w:b/>
          <w:bCs/>
          <w:sz w:val="28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8"/>
          <w:lang w:eastAsia="zh-CN"/>
        </w:rPr>
        <w:t>五、成长发展机制</w:t>
      </w:r>
    </w:p>
    <w:p w:rsidR="00C85252" w:rsidRDefault="00E90C78">
      <w:pPr>
        <w:pStyle w:val="a3"/>
        <w:spacing w:after="0" w:line="360" w:lineRule="auto"/>
        <w:rPr>
          <w:rFonts w:asciiTheme="minorEastAsia" w:eastAsiaTheme="minorEastAsia" w:hAnsiTheme="minorEastAsia"/>
          <w:bCs/>
          <w:lang w:eastAsia="zh-CN"/>
        </w:rPr>
      </w:pPr>
      <w:r>
        <w:rPr>
          <w:rFonts w:asciiTheme="minorEastAsia" w:eastAsiaTheme="minorEastAsia" w:hAnsiTheme="minorEastAsia" w:hint="eastAsia"/>
          <w:bCs/>
          <w:lang w:eastAsia="zh-CN"/>
        </w:rPr>
        <w:t>1、</w:t>
      </w:r>
      <w:r>
        <w:rPr>
          <w:rFonts w:asciiTheme="minorEastAsia" w:eastAsiaTheme="minorEastAsia" w:hAnsiTheme="minorEastAsia"/>
          <w:bCs/>
          <w:lang w:eastAsia="zh-CN"/>
        </w:rPr>
        <w:t>完善的职业生涯发展通道，为每位员工提供可持续发展的机会和空间；</w:t>
      </w:r>
      <w:r>
        <w:rPr>
          <w:rFonts w:asciiTheme="minorEastAsia" w:eastAsiaTheme="minorEastAsia" w:hAnsiTheme="minorEastAsia" w:hint="eastAsia"/>
          <w:bCs/>
          <w:lang w:eastAsia="zh-CN"/>
        </w:rPr>
        <w:t>每年组织竞聘、资格认证等，允许内部岗位调整，多通道发展。</w:t>
      </w:r>
    </w:p>
    <w:p w:rsidR="00C85252" w:rsidRPr="00DA420B" w:rsidRDefault="00E90C78" w:rsidP="00DA420B">
      <w:pPr>
        <w:pStyle w:val="a3"/>
        <w:spacing w:after="0" w:line="360" w:lineRule="auto"/>
        <w:rPr>
          <w:rFonts w:asciiTheme="minorEastAsia" w:eastAsiaTheme="minorEastAsia" w:hAnsiTheme="minorEastAsia"/>
          <w:bCs/>
          <w:lang w:eastAsia="zh-CN"/>
        </w:rPr>
      </w:pPr>
      <w:r>
        <w:rPr>
          <w:rFonts w:asciiTheme="minorEastAsia" w:eastAsiaTheme="minorEastAsia" w:hAnsiTheme="minorEastAsia" w:hint="eastAsia"/>
          <w:bCs/>
          <w:lang w:eastAsia="zh-CN"/>
        </w:rPr>
        <w:t>2、完善的培养体系：新人入职培训、一对一带帮教、项目实践、沃</w:t>
      </w:r>
      <w:proofErr w:type="gramStart"/>
      <w:r>
        <w:rPr>
          <w:rFonts w:asciiTheme="minorEastAsia" w:eastAsiaTheme="minorEastAsia" w:hAnsiTheme="minorEastAsia" w:hint="eastAsia"/>
          <w:bCs/>
          <w:lang w:eastAsia="zh-CN"/>
        </w:rPr>
        <w:t>尔智航云</w:t>
      </w:r>
      <w:proofErr w:type="gramEnd"/>
      <w:r>
        <w:rPr>
          <w:rFonts w:asciiTheme="minorEastAsia" w:eastAsiaTheme="minorEastAsia" w:hAnsiTheme="minorEastAsia" w:hint="eastAsia"/>
          <w:bCs/>
          <w:lang w:eastAsia="zh-CN"/>
        </w:rPr>
        <w:t>学员（线上学习，2000+门课程）、干部培养学校及各内外部培训相结合，全方位立体培养。</w:t>
      </w:r>
    </w:p>
    <w:p w:rsidR="00C85252" w:rsidRDefault="00E90C78">
      <w:pPr>
        <w:pStyle w:val="a3"/>
        <w:spacing w:line="360" w:lineRule="auto"/>
        <w:rPr>
          <w:rFonts w:asciiTheme="minorEastAsia" w:eastAsiaTheme="minorEastAsia" w:hAnsiTheme="minorEastAsia"/>
          <w:b/>
          <w:bCs/>
          <w:sz w:val="28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8"/>
          <w:lang w:eastAsia="zh-CN"/>
        </w:rPr>
        <w:t>六、企业文化</w:t>
      </w:r>
    </w:p>
    <w:p w:rsidR="00C85252" w:rsidRDefault="00E90C78">
      <w:pPr>
        <w:pStyle w:val="a3"/>
        <w:spacing w:after="0" w:line="360" w:lineRule="auto"/>
        <w:ind w:leftChars="67" w:left="261" w:hangingChars="50" w:hanging="12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（一）独具特色的</w:t>
      </w:r>
      <w:r>
        <w:rPr>
          <w:rFonts w:asciiTheme="minorEastAsia" w:eastAsiaTheme="minorEastAsia" w:hAnsiTheme="minorEastAsia" w:hint="eastAsia"/>
          <w:b/>
          <w:bCs/>
          <w:lang w:eastAsia="zh-CN"/>
        </w:rPr>
        <w:t>伙伴</w:t>
      </w:r>
      <w:r>
        <w:rPr>
          <w:rFonts w:asciiTheme="minorEastAsia" w:eastAsiaTheme="minorEastAsia" w:hAnsiTheme="minorEastAsia"/>
          <w:b/>
          <w:bCs/>
          <w:lang w:eastAsia="zh-CN"/>
        </w:rPr>
        <w:t>文化</w:t>
      </w:r>
      <w:r>
        <w:rPr>
          <w:rFonts w:asciiTheme="minorEastAsia" w:eastAsiaTheme="minorEastAsia" w:hAnsiTheme="minorEastAsia"/>
          <w:lang w:eastAsia="zh-CN"/>
        </w:rPr>
        <w:t>，</w:t>
      </w:r>
      <w:r>
        <w:rPr>
          <w:rFonts w:asciiTheme="minorEastAsia" w:eastAsiaTheme="minorEastAsia" w:hAnsiTheme="minorEastAsia" w:hint="eastAsia"/>
          <w:lang w:eastAsia="zh-CN"/>
        </w:rPr>
        <w:t>提倡“双赢”理念，倡导尊重与人文关怀，</w:t>
      </w:r>
      <w:r>
        <w:rPr>
          <w:rFonts w:asciiTheme="minorEastAsia" w:eastAsiaTheme="minorEastAsia" w:hAnsiTheme="minorEastAsia"/>
          <w:lang w:eastAsia="zh-CN"/>
        </w:rPr>
        <w:t>上下友爱，协手共</w:t>
      </w:r>
      <w:r>
        <w:rPr>
          <w:rFonts w:asciiTheme="minorEastAsia" w:eastAsiaTheme="minorEastAsia" w:hAnsiTheme="minorEastAsia"/>
          <w:color w:val="auto"/>
          <w:lang w:eastAsia="zh-CN"/>
        </w:rPr>
        <w:t>进</w:t>
      </w:r>
      <w:r>
        <w:rPr>
          <w:rFonts w:asciiTheme="minorEastAsia" w:eastAsiaTheme="minorEastAsia" w:hAnsiTheme="minorEastAsia"/>
          <w:lang w:eastAsia="zh-CN"/>
        </w:rPr>
        <w:t>，为成为</w:t>
      </w:r>
      <w:proofErr w:type="gramStart"/>
      <w:r>
        <w:rPr>
          <w:rFonts w:asciiTheme="minorEastAsia" w:eastAsiaTheme="minorEastAsia" w:hAnsiTheme="minorEastAsia"/>
          <w:lang w:eastAsia="zh-CN"/>
        </w:rPr>
        <w:t>百年企业</w:t>
      </w:r>
      <w:proofErr w:type="gramEnd"/>
      <w:r>
        <w:rPr>
          <w:rFonts w:asciiTheme="minorEastAsia" w:eastAsiaTheme="minorEastAsia" w:hAnsiTheme="minorEastAsia"/>
          <w:lang w:eastAsia="zh-CN"/>
        </w:rPr>
        <w:t>奠定基础。</w:t>
      </w:r>
    </w:p>
    <w:p w:rsidR="00C85252" w:rsidRDefault="00E90C78">
      <w:pPr>
        <w:pStyle w:val="a3"/>
        <w:spacing w:after="0" w:line="360" w:lineRule="auto"/>
        <w:ind w:leftChars="67" w:left="261" w:hangingChars="50" w:hanging="12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lastRenderedPageBreak/>
        <w:t>（二）</w:t>
      </w:r>
      <w:r>
        <w:rPr>
          <w:rFonts w:asciiTheme="minorEastAsia" w:eastAsiaTheme="minorEastAsia" w:hAnsiTheme="minorEastAsia" w:hint="eastAsia"/>
          <w:b/>
          <w:bCs/>
          <w:lang w:eastAsia="zh-CN"/>
        </w:rPr>
        <w:t>简单人际</w:t>
      </w:r>
      <w:r>
        <w:rPr>
          <w:rFonts w:asciiTheme="minorEastAsia" w:eastAsiaTheme="minorEastAsia" w:hAnsiTheme="minorEastAsia" w:hint="eastAsia"/>
          <w:lang w:eastAsia="zh-CN"/>
        </w:rPr>
        <w:t>工作关系：以结果和业绩论英雄，拒绝关系主义，人人平等；用人唯贤、</w:t>
      </w:r>
      <w:proofErr w:type="gramStart"/>
      <w:r>
        <w:rPr>
          <w:rFonts w:asciiTheme="minorEastAsia" w:eastAsiaTheme="minorEastAsia" w:hAnsiTheme="minorEastAsia" w:hint="eastAsia"/>
          <w:lang w:eastAsia="zh-CN"/>
        </w:rPr>
        <w:t>用亲回避</w:t>
      </w:r>
      <w:proofErr w:type="gramEnd"/>
      <w:r>
        <w:rPr>
          <w:rFonts w:asciiTheme="minorEastAsia" w:eastAsiaTheme="minorEastAsia" w:hAnsiTheme="minorEastAsia" w:hint="eastAsia"/>
          <w:lang w:eastAsia="zh-CN"/>
        </w:rPr>
        <w:t>、能上能下。</w:t>
      </w:r>
    </w:p>
    <w:p w:rsidR="00C85252" w:rsidRDefault="00E90C78">
      <w:pPr>
        <w:pStyle w:val="a3"/>
        <w:spacing w:after="0" w:line="360" w:lineRule="auto"/>
        <w:ind w:leftChars="67" w:left="261" w:hangingChars="50" w:hanging="12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（三</w:t>
      </w:r>
      <w:r>
        <w:rPr>
          <w:rFonts w:asciiTheme="minorEastAsia" w:eastAsiaTheme="minorEastAsia" w:hAnsiTheme="minorEastAsia"/>
          <w:lang w:eastAsia="zh-CN"/>
        </w:rPr>
        <w:t>）</w:t>
      </w:r>
      <w:r>
        <w:rPr>
          <w:rFonts w:asciiTheme="minorEastAsia" w:eastAsiaTheme="minorEastAsia" w:hAnsiTheme="minorEastAsia" w:hint="eastAsia"/>
          <w:lang w:eastAsia="zh-CN"/>
        </w:rPr>
        <w:t>组织形式多样、</w:t>
      </w:r>
      <w:proofErr w:type="gramStart"/>
      <w:r>
        <w:rPr>
          <w:rFonts w:asciiTheme="minorEastAsia" w:eastAsiaTheme="minorEastAsia" w:hAnsiTheme="minorEastAsia" w:hint="eastAsia"/>
          <w:lang w:eastAsia="zh-CN"/>
        </w:rPr>
        <w:t>丰富多采</w:t>
      </w:r>
      <w:proofErr w:type="gramEnd"/>
      <w:r>
        <w:rPr>
          <w:rFonts w:asciiTheme="minorEastAsia" w:eastAsiaTheme="minorEastAsia" w:hAnsiTheme="minorEastAsia" w:hint="eastAsia"/>
          <w:lang w:eastAsia="zh-CN"/>
        </w:rPr>
        <w:t>的企业文化活动，使企业核心理念及价值观深入人心，加强了员工对公司的认同感及公司凝聚力，具体如下：</w:t>
      </w:r>
    </w:p>
    <w:p w:rsidR="00C85252" w:rsidRDefault="00E90C78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1、</w:t>
      </w:r>
      <w:r>
        <w:rPr>
          <w:rFonts w:asciiTheme="minorEastAsia" w:eastAsiaTheme="minorEastAsia" w:hAnsiTheme="minorEastAsia"/>
          <w:lang w:eastAsia="zh-CN"/>
        </w:rPr>
        <w:t>新颖活泼的文化</w:t>
      </w:r>
      <w:r>
        <w:rPr>
          <w:rFonts w:asciiTheme="minorEastAsia" w:eastAsiaTheme="minorEastAsia" w:hAnsiTheme="minorEastAsia" w:hint="eastAsia"/>
          <w:lang w:eastAsia="zh-CN"/>
        </w:rPr>
        <w:t>活动――</w:t>
      </w:r>
      <w:r>
        <w:rPr>
          <w:rFonts w:asciiTheme="minorEastAsia" w:eastAsiaTheme="minorEastAsia" w:hAnsiTheme="minorEastAsia"/>
          <w:lang w:eastAsia="zh-CN"/>
        </w:rPr>
        <w:t>如</w:t>
      </w:r>
      <w:r>
        <w:rPr>
          <w:rFonts w:asciiTheme="minorEastAsia" w:eastAsiaTheme="minorEastAsia" w:hAnsiTheme="minorEastAsia" w:hint="eastAsia"/>
          <w:lang w:eastAsia="zh-CN"/>
        </w:rPr>
        <w:t>社团文化节、全</w:t>
      </w:r>
      <w:r>
        <w:rPr>
          <w:rFonts w:asciiTheme="minorEastAsia" w:eastAsiaTheme="minorEastAsia" w:hAnsiTheme="minorEastAsia"/>
          <w:lang w:eastAsia="zh-CN"/>
        </w:rPr>
        <w:t>民健身月</w:t>
      </w:r>
      <w:r>
        <w:rPr>
          <w:rFonts w:asciiTheme="minorEastAsia" w:eastAsiaTheme="minorEastAsia" w:hAnsiTheme="minorEastAsia" w:hint="eastAsia"/>
          <w:lang w:eastAsia="zh-CN"/>
        </w:rPr>
        <w:t>、</w:t>
      </w:r>
      <w:r>
        <w:rPr>
          <w:rFonts w:asciiTheme="minorEastAsia" w:eastAsiaTheme="minorEastAsia" w:hAnsiTheme="minorEastAsia"/>
          <w:lang w:eastAsia="zh-CN"/>
        </w:rPr>
        <w:t>大合唱比赛、集体舞大赛</w:t>
      </w:r>
      <w:r>
        <w:rPr>
          <w:rFonts w:asciiTheme="minorEastAsia" w:eastAsiaTheme="minorEastAsia" w:hAnsiTheme="minorEastAsia" w:hint="eastAsia"/>
          <w:lang w:eastAsia="zh-CN"/>
        </w:rPr>
        <w:t>、演讲比赛</w:t>
      </w:r>
      <w:r>
        <w:rPr>
          <w:rFonts w:asciiTheme="minorEastAsia" w:eastAsiaTheme="minorEastAsia" w:hAnsiTheme="minorEastAsia"/>
          <w:lang w:eastAsia="zh-CN"/>
        </w:rPr>
        <w:t>等，</w:t>
      </w:r>
      <w:r>
        <w:rPr>
          <w:rFonts w:asciiTheme="minorEastAsia" w:eastAsiaTheme="minorEastAsia" w:hAnsiTheme="minorEastAsia" w:hint="eastAsia"/>
          <w:lang w:eastAsia="zh-CN"/>
        </w:rPr>
        <w:t>传统活动――如运动会</w:t>
      </w:r>
      <w:r>
        <w:rPr>
          <w:rFonts w:asciiTheme="minorEastAsia" w:eastAsiaTheme="minorEastAsia" w:hAnsiTheme="minorEastAsia"/>
          <w:lang w:eastAsia="zh-CN"/>
        </w:rPr>
        <w:t>、</w:t>
      </w:r>
      <w:r>
        <w:rPr>
          <w:rFonts w:asciiTheme="minorEastAsia" w:eastAsiaTheme="minorEastAsia" w:hAnsiTheme="minorEastAsia" w:hint="eastAsia"/>
          <w:lang w:eastAsia="zh-CN"/>
        </w:rPr>
        <w:t>‘沃尔杯’</w:t>
      </w:r>
      <w:r>
        <w:rPr>
          <w:rFonts w:asciiTheme="minorEastAsia" w:eastAsiaTheme="minorEastAsia" w:hAnsiTheme="minorEastAsia"/>
          <w:lang w:eastAsia="zh-CN"/>
        </w:rPr>
        <w:t>篮球比赛、</w:t>
      </w:r>
      <w:r>
        <w:rPr>
          <w:rFonts w:asciiTheme="minorEastAsia" w:eastAsiaTheme="minorEastAsia" w:hAnsiTheme="minorEastAsia" w:hint="eastAsia"/>
          <w:lang w:eastAsia="zh-CN"/>
        </w:rPr>
        <w:t>足球比赛、羽毛球赛、春节晚会等；</w:t>
      </w:r>
    </w:p>
    <w:p w:rsidR="00C85252" w:rsidRDefault="00E90C78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2</w:t>
      </w:r>
      <w:r>
        <w:rPr>
          <w:rFonts w:asciiTheme="minorEastAsia" w:eastAsiaTheme="minorEastAsia" w:hAnsiTheme="minorEastAsia" w:hint="eastAsia"/>
          <w:lang w:eastAsia="zh-CN"/>
        </w:rPr>
        <w:t>、</w:t>
      </w:r>
      <w:r>
        <w:rPr>
          <w:rFonts w:asciiTheme="minorEastAsia" w:eastAsiaTheme="minorEastAsia" w:hAnsiTheme="minorEastAsia"/>
          <w:lang w:eastAsia="zh-CN"/>
        </w:rPr>
        <w:t>活动场馆及设施：篮球场，羽毛球场、多功能活动厅、图书馆；</w:t>
      </w:r>
    </w:p>
    <w:p w:rsidR="00C85252" w:rsidRDefault="00E90C78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3、</w:t>
      </w:r>
      <w:r>
        <w:rPr>
          <w:rFonts w:asciiTheme="minorEastAsia" w:eastAsiaTheme="minorEastAsia" w:hAnsiTheme="minorEastAsia"/>
          <w:lang w:eastAsia="zh-CN"/>
        </w:rPr>
        <w:t>公司社团：</w:t>
      </w:r>
      <w:r>
        <w:rPr>
          <w:rFonts w:asciiTheme="minorEastAsia" w:eastAsiaTheme="minorEastAsia" w:hAnsiTheme="minorEastAsia" w:hint="eastAsia"/>
          <w:lang w:eastAsia="zh-CN"/>
        </w:rPr>
        <w:t>“</w:t>
      </w:r>
      <w:r>
        <w:rPr>
          <w:rFonts w:asciiTheme="minorEastAsia" w:eastAsiaTheme="minorEastAsia" w:hAnsiTheme="minorEastAsia"/>
          <w:lang w:eastAsia="zh-CN"/>
        </w:rPr>
        <w:t>篮球社</w:t>
      </w:r>
      <w:r>
        <w:rPr>
          <w:rFonts w:asciiTheme="minorEastAsia" w:eastAsiaTheme="minorEastAsia" w:hAnsiTheme="minorEastAsia" w:hint="eastAsia"/>
          <w:lang w:eastAsia="zh-CN"/>
        </w:rPr>
        <w:t>”</w:t>
      </w:r>
      <w:r>
        <w:rPr>
          <w:rFonts w:asciiTheme="minorEastAsia" w:eastAsiaTheme="minorEastAsia" w:hAnsiTheme="minorEastAsia"/>
          <w:lang w:eastAsia="zh-CN"/>
        </w:rPr>
        <w:t>，</w:t>
      </w:r>
      <w:r>
        <w:rPr>
          <w:rFonts w:asciiTheme="minorEastAsia" w:eastAsiaTheme="minorEastAsia" w:hAnsiTheme="minorEastAsia" w:hint="eastAsia"/>
          <w:lang w:eastAsia="zh-CN"/>
        </w:rPr>
        <w:t>“羽毛球</w:t>
      </w:r>
      <w:r>
        <w:rPr>
          <w:rFonts w:asciiTheme="minorEastAsia" w:eastAsiaTheme="minorEastAsia" w:hAnsiTheme="minorEastAsia"/>
          <w:lang w:eastAsia="zh-CN"/>
        </w:rPr>
        <w:t>社</w:t>
      </w:r>
      <w:r>
        <w:rPr>
          <w:rFonts w:asciiTheme="minorEastAsia" w:eastAsiaTheme="minorEastAsia" w:hAnsiTheme="minorEastAsia" w:hint="eastAsia"/>
          <w:lang w:eastAsia="zh-CN"/>
        </w:rPr>
        <w:t>”、“乒乓球社”、“瑜珈社”、“舞蹈社”、“时光摄影社”、“星途户外”</w:t>
      </w:r>
      <w:r>
        <w:rPr>
          <w:rFonts w:asciiTheme="minorEastAsia" w:eastAsiaTheme="minorEastAsia" w:hAnsiTheme="minorEastAsia"/>
          <w:lang w:eastAsia="zh-CN"/>
        </w:rPr>
        <w:t>等社团组织，员工在充分展示自己才华的同时，享受幸福生活</w:t>
      </w:r>
      <w:r>
        <w:rPr>
          <w:rFonts w:asciiTheme="minorEastAsia" w:eastAsiaTheme="minorEastAsia" w:hAnsiTheme="minorEastAsia" w:hint="eastAsia"/>
          <w:lang w:eastAsia="zh-CN"/>
        </w:rPr>
        <w:t>；</w:t>
      </w:r>
    </w:p>
    <w:p w:rsidR="00C85252" w:rsidRDefault="00E90C78" w:rsidP="00DA420B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4、</w:t>
      </w:r>
      <w:r>
        <w:rPr>
          <w:rFonts w:asciiTheme="minorEastAsia" w:eastAsiaTheme="minorEastAsia" w:hAnsiTheme="minorEastAsia"/>
          <w:lang w:eastAsia="zh-CN"/>
        </w:rPr>
        <w:t>公司设有</w:t>
      </w:r>
      <w:r>
        <w:rPr>
          <w:rFonts w:asciiTheme="minorEastAsia" w:eastAsiaTheme="minorEastAsia" w:hAnsiTheme="minorEastAsia" w:hint="eastAsia"/>
          <w:lang w:eastAsia="zh-CN"/>
        </w:rPr>
        <w:t>“董事长</w:t>
      </w:r>
      <w:r>
        <w:rPr>
          <w:rFonts w:asciiTheme="minorEastAsia" w:eastAsiaTheme="minorEastAsia" w:hAnsiTheme="minorEastAsia"/>
          <w:lang w:eastAsia="zh-CN"/>
        </w:rPr>
        <w:t>特别奖</w:t>
      </w:r>
      <w:r>
        <w:rPr>
          <w:rFonts w:asciiTheme="minorEastAsia" w:eastAsiaTheme="minorEastAsia" w:hAnsiTheme="minorEastAsia" w:hint="eastAsia"/>
          <w:lang w:eastAsia="zh-CN"/>
        </w:rPr>
        <w:t>”</w:t>
      </w:r>
      <w:r>
        <w:rPr>
          <w:rFonts w:asciiTheme="minorEastAsia" w:eastAsiaTheme="minorEastAsia" w:hAnsiTheme="minorEastAsia"/>
          <w:lang w:eastAsia="zh-CN"/>
        </w:rPr>
        <w:t>、</w:t>
      </w:r>
      <w:r>
        <w:rPr>
          <w:rFonts w:asciiTheme="minorEastAsia" w:eastAsiaTheme="minorEastAsia" w:hAnsiTheme="minorEastAsia" w:hint="eastAsia"/>
          <w:lang w:eastAsia="zh-CN"/>
        </w:rPr>
        <w:t>“</w:t>
      </w:r>
      <w:r>
        <w:rPr>
          <w:rFonts w:asciiTheme="minorEastAsia" w:eastAsiaTheme="minorEastAsia" w:hAnsiTheme="minorEastAsia"/>
          <w:lang w:eastAsia="zh-CN"/>
        </w:rPr>
        <w:t>优秀总经理奖</w:t>
      </w:r>
      <w:r>
        <w:rPr>
          <w:rFonts w:asciiTheme="minorEastAsia" w:eastAsiaTheme="minorEastAsia" w:hAnsiTheme="minorEastAsia" w:hint="eastAsia"/>
          <w:lang w:eastAsia="zh-CN"/>
        </w:rPr>
        <w:t>”</w:t>
      </w:r>
      <w:r>
        <w:rPr>
          <w:rFonts w:asciiTheme="minorEastAsia" w:eastAsiaTheme="minorEastAsia" w:hAnsiTheme="minorEastAsia"/>
          <w:lang w:eastAsia="zh-CN"/>
        </w:rPr>
        <w:t>、</w:t>
      </w:r>
      <w:r>
        <w:rPr>
          <w:rFonts w:asciiTheme="minorEastAsia" w:eastAsiaTheme="minorEastAsia" w:hAnsiTheme="minorEastAsia" w:hint="eastAsia"/>
          <w:lang w:eastAsia="zh-CN"/>
        </w:rPr>
        <w:t>“</w:t>
      </w:r>
      <w:r>
        <w:rPr>
          <w:rFonts w:asciiTheme="minorEastAsia" w:eastAsiaTheme="minorEastAsia" w:hAnsiTheme="minorEastAsia"/>
          <w:lang w:eastAsia="zh-CN"/>
        </w:rPr>
        <w:t>创新奖</w:t>
      </w:r>
      <w:r>
        <w:rPr>
          <w:rFonts w:asciiTheme="minorEastAsia" w:eastAsiaTheme="minorEastAsia" w:hAnsiTheme="minorEastAsia" w:hint="eastAsia"/>
          <w:lang w:eastAsia="zh-CN"/>
        </w:rPr>
        <w:t>”</w:t>
      </w:r>
      <w:r>
        <w:rPr>
          <w:rFonts w:asciiTheme="minorEastAsia" w:eastAsiaTheme="minorEastAsia" w:hAnsiTheme="minorEastAsia"/>
          <w:lang w:eastAsia="zh-CN"/>
        </w:rPr>
        <w:t>、</w:t>
      </w:r>
      <w:r>
        <w:rPr>
          <w:rFonts w:asciiTheme="minorEastAsia" w:eastAsiaTheme="minorEastAsia" w:hAnsiTheme="minorEastAsia" w:hint="eastAsia"/>
          <w:lang w:eastAsia="zh-CN"/>
        </w:rPr>
        <w:t>“</w:t>
      </w:r>
      <w:r>
        <w:rPr>
          <w:rFonts w:asciiTheme="minorEastAsia" w:eastAsiaTheme="minorEastAsia" w:hAnsiTheme="minorEastAsia"/>
          <w:lang w:eastAsia="zh-CN"/>
        </w:rPr>
        <w:t>优秀沃尔人</w:t>
      </w:r>
      <w:r>
        <w:rPr>
          <w:rFonts w:asciiTheme="minorEastAsia" w:eastAsiaTheme="minorEastAsia" w:hAnsiTheme="minorEastAsia" w:hint="eastAsia"/>
          <w:lang w:eastAsia="zh-CN"/>
        </w:rPr>
        <w:t>”</w:t>
      </w:r>
      <w:r>
        <w:rPr>
          <w:rFonts w:asciiTheme="minorEastAsia" w:eastAsiaTheme="minorEastAsia" w:hAnsiTheme="minorEastAsia"/>
          <w:lang w:eastAsia="zh-CN"/>
        </w:rPr>
        <w:t>、</w:t>
      </w:r>
      <w:r>
        <w:rPr>
          <w:rFonts w:asciiTheme="minorEastAsia" w:eastAsiaTheme="minorEastAsia" w:hAnsiTheme="minorEastAsia" w:hint="eastAsia"/>
          <w:lang w:eastAsia="zh-CN"/>
        </w:rPr>
        <w:t>“感动沃尔人”、“沃尔吉尼斯”等</w:t>
      </w:r>
      <w:r>
        <w:rPr>
          <w:rFonts w:asciiTheme="minorEastAsia" w:eastAsiaTheme="minorEastAsia" w:hAnsiTheme="minorEastAsia"/>
          <w:lang w:eastAsia="zh-CN"/>
        </w:rPr>
        <w:t>众多奖项，每年年终评比，奖金丰厚，表彰业绩突出的员工</w:t>
      </w:r>
      <w:r>
        <w:rPr>
          <w:rFonts w:asciiTheme="minorEastAsia" w:eastAsiaTheme="minorEastAsia" w:hAnsiTheme="minorEastAsia" w:hint="eastAsia"/>
          <w:lang w:eastAsia="zh-CN"/>
        </w:rPr>
        <w:t>，突出典型，树立榜样，在企业内</w:t>
      </w:r>
      <w:proofErr w:type="gramStart"/>
      <w:r>
        <w:rPr>
          <w:rFonts w:asciiTheme="minorEastAsia" w:eastAsiaTheme="minorEastAsia" w:hAnsiTheme="minorEastAsia" w:hint="eastAsia"/>
          <w:lang w:eastAsia="zh-CN"/>
        </w:rPr>
        <w:t>推崇正</w:t>
      </w:r>
      <w:proofErr w:type="gramEnd"/>
      <w:r>
        <w:rPr>
          <w:rFonts w:asciiTheme="minorEastAsia" w:eastAsiaTheme="minorEastAsia" w:hAnsiTheme="minorEastAsia" w:hint="eastAsia"/>
          <w:lang w:eastAsia="zh-CN"/>
        </w:rPr>
        <w:t>风正气。</w:t>
      </w:r>
    </w:p>
    <w:p w:rsidR="00C85252" w:rsidRDefault="00E90C78">
      <w:pPr>
        <w:pStyle w:val="a3"/>
        <w:spacing w:line="360" w:lineRule="auto"/>
        <w:rPr>
          <w:rFonts w:asciiTheme="minorEastAsia" w:eastAsiaTheme="minorEastAsia" w:hAnsiTheme="minorEastAsia"/>
          <w:b/>
          <w:bCs/>
          <w:sz w:val="28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8"/>
          <w:lang w:eastAsia="zh-CN"/>
        </w:rPr>
        <w:t>七、联系我们</w:t>
      </w:r>
    </w:p>
    <w:p w:rsidR="00C85252" w:rsidRDefault="00E90C78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联系电话</w:t>
      </w:r>
      <w:r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b/>
          <w:bCs/>
          <w:color w:val="FF0000"/>
          <w:sz w:val="24"/>
        </w:rPr>
        <w:t>1</w:t>
      </w:r>
      <w:r w:rsidR="00DA420B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3029135619（丁</w:t>
      </w:r>
      <w:r>
        <w:rPr>
          <w:rFonts w:asciiTheme="minorEastAsia" w:eastAsiaTheme="minorEastAsia" w:hAnsiTheme="minorEastAsia" w:hint="eastAsia"/>
          <w:b/>
          <w:bCs/>
          <w:color w:val="FF0000"/>
          <w:sz w:val="24"/>
        </w:rPr>
        <w:t>老师）</w:t>
      </w:r>
      <w:proofErr w:type="gramStart"/>
      <w:r>
        <w:rPr>
          <w:rFonts w:asciiTheme="minorEastAsia" w:eastAsiaTheme="minorEastAsia" w:hAnsiTheme="minorEastAsia" w:hint="eastAsia"/>
          <w:b/>
          <w:bCs/>
          <w:color w:val="FF0000"/>
          <w:sz w:val="24"/>
        </w:rPr>
        <w:t>微信同</w:t>
      </w:r>
      <w:proofErr w:type="gramEnd"/>
      <w:r>
        <w:rPr>
          <w:rFonts w:asciiTheme="minorEastAsia" w:eastAsiaTheme="minorEastAsia" w:hAnsiTheme="minorEastAsia" w:hint="eastAsia"/>
          <w:b/>
          <w:bCs/>
          <w:color w:val="FF0000"/>
          <w:sz w:val="24"/>
        </w:rPr>
        <w:t>号</w:t>
      </w:r>
    </w:p>
    <w:p w:rsidR="00C85252" w:rsidRDefault="00E90C78">
      <w:pPr>
        <w:spacing w:line="360" w:lineRule="auto"/>
        <w:ind w:firstLineChars="200" w:firstLine="482"/>
      </w:pPr>
      <w:r>
        <w:rPr>
          <w:rFonts w:asciiTheme="minorEastAsia" w:eastAsiaTheme="minorEastAsia" w:hAnsiTheme="minorEastAsia" w:hint="eastAsia"/>
          <w:b/>
          <w:sz w:val="24"/>
        </w:rPr>
        <w:t>联系邮箱：</w:t>
      </w:r>
      <w:hyperlink r:id="rId11" w:history="1">
        <w:r>
          <w:rPr>
            <w:rStyle w:val="aa"/>
          </w:rPr>
          <w:t>zhaopin@woer.com</w:t>
        </w:r>
      </w:hyperlink>
    </w:p>
    <w:p w:rsidR="00C85252" w:rsidRDefault="00E90C78">
      <w:pPr>
        <w:pStyle w:val="a3"/>
        <w:spacing w:after="0" w:line="360" w:lineRule="auto"/>
        <w:jc w:val="center"/>
        <w:rPr>
          <w:rFonts w:asciiTheme="minorEastAsia" w:eastAsiaTheme="minorEastAsia" w:hAnsiTheme="minorEastAsia" w:cs="Times New Roman"/>
          <w:b/>
          <w:color w:val="FF0000"/>
          <w:sz w:val="30"/>
          <w:szCs w:val="30"/>
          <w:lang w:eastAsia="zh-CN" w:bidi="ar-SA"/>
        </w:rPr>
      </w:pPr>
      <w:r>
        <w:rPr>
          <w:rFonts w:asciiTheme="minorEastAsia" w:eastAsiaTheme="minorEastAsia" w:hAnsiTheme="minorEastAsia" w:cs="Times New Roman"/>
          <w:b/>
          <w:color w:val="FFFFFF" w:themeColor="background1"/>
          <w:sz w:val="30"/>
          <w:szCs w:val="30"/>
          <w:highlight w:val="blue"/>
          <w:lang w:eastAsia="ar-SA" w:bidi="ar-SA"/>
        </w:rPr>
        <w:t>沃</w:t>
      </w:r>
      <w:proofErr w:type="gramStart"/>
      <w:r>
        <w:rPr>
          <w:rFonts w:asciiTheme="minorEastAsia" w:eastAsiaTheme="minorEastAsia" w:hAnsiTheme="minorEastAsia" w:cs="Times New Roman"/>
          <w:b/>
          <w:color w:val="FFFFFF" w:themeColor="background1"/>
          <w:sz w:val="30"/>
          <w:szCs w:val="30"/>
          <w:highlight w:val="blue"/>
          <w:lang w:eastAsia="ar-SA" w:bidi="ar-SA"/>
        </w:rPr>
        <w:t>尔核材</w:t>
      </w:r>
      <w:proofErr w:type="gramEnd"/>
      <w:r>
        <w:rPr>
          <w:rFonts w:asciiTheme="minorEastAsia" w:eastAsiaTheme="minorEastAsia" w:hAnsiTheme="minorEastAsia" w:cs="Times New Roman"/>
          <w:b/>
          <w:color w:val="FFFFFF" w:themeColor="background1"/>
          <w:sz w:val="30"/>
          <w:szCs w:val="30"/>
          <w:highlight w:val="blue"/>
          <w:lang w:eastAsia="ar-SA" w:bidi="ar-SA"/>
        </w:rPr>
        <w:t>热忱欢迎广大优秀毕业生</w:t>
      </w:r>
      <w:r>
        <w:rPr>
          <w:rFonts w:asciiTheme="minorEastAsia" w:eastAsiaTheme="minorEastAsia" w:hAnsiTheme="minorEastAsia" w:cs="Times New Roman" w:hint="eastAsia"/>
          <w:b/>
          <w:color w:val="FFFFFF" w:themeColor="background1"/>
          <w:sz w:val="30"/>
          <w:szCs w:val="30"/>
          <w:highlight w:val="blue"/>
          <w:lang w:eastAsia="zh-CN" w:bidi="ar-SA"/>
        </w:rPr>
        <w:t>的加入</w:t>
      </w:r>
      <w:r>
        <w:rPr>
          <w:rFonts w:asciiTheme="minorEastAsia" w:eastAsiaTheme="minorEastAsia" w:hAnsiTheme="minorEastAsia" w:cs="Times New Roman"/>
          <w:b/>
          <w:color w:val="FFFFFF" w:themeColor="background1"/>
          <w:sz w:val="30"/>
          <w:szCs w:val="30"/>
          <w:highlight w:val="blue"/>
          <w:lang w:eastAsia="ar-SA" w:bidi="ar-SA"/>
        </w:rPr>
        <w:t>，</w:t>
      </w:r>
      <w:r>
        <w:rPr>
          <w:rFonts w:asciiTheme="minorEastAsia" w:eastAsiaTheme="minorEastAsia" w:hAnsiTheme="minorEastAsia" w:cs="宋体"/>
          <w:b/>
          <w:color w:val="FFFFFF" w:themeColor="background1"/>
          <w:sz w:val="30"/>
          <w:szCs w:val="30"/>
          <w:highlight w:val="blue"/>
          <w:lang w:eastAsia="ar-SA" w:bidi="ar-SA"/>
        </w:rPr>
        <w:t>一起共创美好的明天！</w:t>
      </w:r>
    </w:p>
    <w:sectPr w:rsidR="00C85252" w:rsidSect="00C85252">
      <w:headerReference w:type="default" r:id="rId12"/>
      <w:footerReference w:type="default" r:id="rId13"/>
      <w:pgSz w:w="11906" w:h="16838"/>
      <w:pgMar w:top="720" w:right="566" w:bottom="578" w:left="567" w:header="397" w:footer="1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916" w:rsidRDefault="00EB7916" w:rsidP="00C85252">
      <w:r>
        <w:separator/>
      </w:r>
    </w:p>
  </w:endnote>
  <w:endnote w:type="continuationSeparator" w:id="0">
    <w:p w:rsidR="00EB7916" w:rsidRDefault="00EB7916" w:rsidP="00C8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52" w:rsidRDefault="00E90C78">
    <w:pPr>
      <w:pStyle w:val="a5"/>
      <w:ind w:firstLineChars="2911" w:firstLine="5260"/>
      <w:rPr>
        <w:rFonts w:asciiTheme="minorEastAsia" w:eastAsiaTheme="minorEastAsia" w:hAnsiTheme="minorEastAsia"/>
        <w:b/>
        <w:color w:val="333333"/>
      </w:rPr>
    </w:pPr>
    <w:r>
      <w:rPr>
        <w:rFonts w:asciiTheme="minorEastAsia" w:eastAsiaTheme="minorEastAsia" w:hAnsiTheme="minorEastAsia" w:hint="eastAsia"/>
        <w:b/>
        <w:color w:val="333333"/>
      </w:rPr>
      <w:t>公司地址：深圳市</w:t>
    </w:r>
    <w:proofErr w:type="gramStart"/>
    <w:r>
      <w:rPr>
        <w:rFonts w:asciiTheme="minorEastAsia" w:eastAsiaTheme="minorEastAsia" w:hAnsiTheme="minorEastAsia" w:hint="eastAsia"/>
        <w:b/>
        <w:color w:val="333333"/>
      </w:rPr>
      <w:t>坪山区兰景北</w:t>
    </w:r>
    <w:proofErr w:type="gramEnd"/>
    <w:r>
      <w:rPr>
        <w:rFonts w:asciiTheme="minorEastAsia" w:eastAsiaTheme="minorEastAsia" w:hAnsiTheme="minorEastAsia" w:hint="eastAsia"/>
        <w:b/>
        <w:color w:val="333333"/>
      </w:rPr>
      <w:t>路沃尔工业园    邮编：5180</w:t>
    </w:r>
    <w:r>
      <w:rPr>
        <w:rFonts w:asciiTheme="minorEastAsia" w:eastAsiaTheme="minorEastAsia" w:hAnsiTheme="minorEastAsia"/>
        <w:b/>
        <w:color w:val="333333"/>
      </w:rPr>
      <w:t>00</w:t>
    </w:r>
    <w:r>
      <w:rPr>
        <w:rFonts w:asciiTheme="minorEastAsia" w:eastAsiaTheme="minorEastAsia" w:hAnsiTheme="minorEastAsia" w:hint="eastAsia"/>
        <w:b/>
        <w:color w:val="333333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916" w:rsidRDefault="00EB7916" w:rsidP="00C85252">
      <w:r>
        <w:separator/>
      </w:r>
    </w:p>
  </w:footnote>
  <w:footnote w:type="continuationSeparator" w:id="0">
    <w:p w:rsidR="00EB7916" w:rsidRDefault="00EB7916" w:rsidP="00C85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52" w:rsidRDefault="00E90C78">
    <w:pPr>
      <w:rPr>
        <w:b/>
        <w:szCs w:val="21"/>
      </w:rPr>
    </w:pPr>
    <w:r>
      <w:rPr>
        <w:rFonts w:hint="eastAsia"/>
        <w:color w:val="C00000"/>
      </w:rPr>
      <w:t xml:space="preserve"> </w:t>
    </w:r>
    <w:r>
      <w:rPr>
        <w:rFonts w:hint="eastAsia"/>
        <w:color w:val="7F7F7F" w:themeColor="text1" w:themeTint="80"/>
        <w:u w:val="single"/>
      </w:rPr>
      <w:t xml:space="preserve">                    </w:t>
    </w:r>
    <w:r>
      <w:rPr>
        <w:noProof/>
        <w:color w:val="7F7F7F" w:themeColor="text1" w:themeTint="80"/>
        <w:u w:val="single"/>
      </w:rPr>
      <w:drawing>
        <wp:inline distT="0" distB="0" distL="114300" distR="114300">
          <wp:extent cx="3973195" cy="507365"/>
          <wp:effectExtent l="0" t="0" r="4445" b="1079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319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color w:val="7F7F7F" w:themeColor="text1" w:themeTint="80"/>
        <w:u w:val="single"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A285B1"/>
    <w:multiLevelType w:val="singleLevel"/>
    <w:tmpl w:val="C0A285B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947469"/>
    <w:multiLevelType w:val="multilevel"/>
    <w:tmpl w:val="20947469"/>
    <w:lvl w:ilvl="0">
      <w:start w:val="1"/>
      <w:numFmt w:val="bullet"/>
      <w:lvlText w:val=""/>
      <w:lvlJc w:val="left"/>
      <w:pPr>
        <w:ind w:left="750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792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34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876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918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960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002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1044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1086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MyMjE1MTRiNzQ0NzdmNmE2Y2EwYjM0ZTIyMTAzYmQifQ=="/>
  </w:docVars>
  <w:rsids>
    <w:rsidRoot w:val="0059513A"/>
    <w:rsid w:val="EBBFC729"/>
    <w:rsid w:val="FFDF0A4F"/>
    <w:rsid w:val="FFFA8441"/>
    <w:rsid w:val="000028A8"/>
    <w:rsid w:val="00003D8B"/>
    <w:rsid w:val="000040A1"/>
    <w:rsid w:val="00004A57"/>
    <w:rsid w:val="0000529A"/>
    <w:rsid w:val="0000598F"/>
    <w:rsid w:val="00005A8B"/>
    <w:rsid w:val="0000762D"/>
    <w:rsid w:val="0001176F"/>
    <w:rsid w:val="000153F6"/>
    <w:rsid w:val="00023C76"/>
    <w:rsid w:val="00024E80"/>
    <w:rsid w:val="000272D1"/>
    <w:rsid w:val="000307E3"/>
    <w:rsid w:val="00034CCC"/>
    <w:rsid w:val="00035C9B"/>
    <w:rsid w:val="0003639D"/>
    <w:rsid w:val="00037F4A"/>
    <w:rsid w:val="0004583E"/>
    <w:rsid w:val="00051469"/>
    <w:rsid w:val="00053265"/>
    <w:rsid w:val="00060A08"/>
    <w:rsid w:val="00061927"/>
    <w:rsid w:val="00061AC7"/>
    <w:rsid w:val="00070A53"/>
    <w:rsid w:val="00076E8E"/>
    <w:rsid w:val="0007701B"/>
    <w:rsid w:val="000818D4"/>
    <w:rsid w:val="0008515A"/>
    <w:rsid w:val="000900D4"/>
    <w:rsid w:val="00093324"/>
    <w:rsid w:val="0009679A"/>
    <w:rsid w:val="000A327C"/>
    <w:rsid w:val="000A40E3"/>
    <w:rsid w:val="000A78A2"/>
    <w:rsid w:val="000B3317"/>
    <w:rsid w:val="000B7D66"/>
    <w:rsid w:val="000C0A5E"/>
    <w:rsid w:val="000C0D69"/>
    <w:rsid w:val="000C3EE0"/>
    <w:rsid w:val="000C6680"/>
    <w:rsid w:val="000C7533"/>
    <w:rsid w:val="000D1765"/>
    <w:rsid w:val="000D3A27"/>
    <w:rsid w:val="000D6C17"/>
    <w:rsid w:val="000E1B33"/>
    <w:rsid w:val="000E1FF0"/>
    <w:rsid w:val="000E22FB"/>
    <w:rsid w:val="000E4229"/>
    <w:rsid w:val="000E6A6C"/>
    <w:rsid w:val="000E6F02"/>
    <w:rsid w:val="000F3405"/>
    <w:rsid w:val="000F6154"/>
    <w:rsid w:val="000F7A14"/>
    <w:rsid w:val="00101EB5"/>
    <w:rsid w:val="0010603C"/>
    <w:rsid w:val="00107FDF"/>
    <w:rsid w:val="00110010"/>
    <w:rsid w:val="001108B5"/>
    <w:rsid w:val="00110CC4"/>
    <w:rsid w:val="00110FED"/>
    <w:rsid w:val="001154FE"/>
    <w:rsid w:val="00115B67"/>
    <w:rsid w:val="00117076"/>
    <w:rsid w:val="00121AC3"/>
    <w:rsid w:val="00136448"/>
    <w:rsid w:val="0013646E"/>
    <w:rsid w:val="00143144"/>
    <w:rsid w:val="00144DC3"/>
    <w:rsid w:val="00146AA0"/>
    <w:rsid w:val="0015101C"/>
    <w:rsid w:val="001510CF"/>
    <w:rsid w:val="00156BBE"/>
    <w:rsid w:val="001571C3"/>
    <w:rsid w:val="00157F44"/>
    <w:rsid w:val="001601BA"/>
    <w:rsid w:val="00163A40"/>
    <w:rsid w:val="001705BB"/>
    <w:rsid w:val="00170C7E"/>
    <w:rsid w:val="00172D0D"/>
    <w:rsid w:val="00181744"/>
    <w:rsid w:val="00184506"/>
    <w:rsid w:val="00186657"/>
    <w:rsid w:val="00192BEE"/>
    <w:rsid w:val="001A2CDE"/>
    <w:rsid w:val="001A433D"/>
    <w:rsid w:val="001A5296"/>
    <w:rsid w:val="001A6919"/>
    <w:rsid w:val="001A73DF"/>
    <w:rsid w:val="001C06AA"/>
    <w:rsid w:val="001D3157"/>
    <w:rsid w:val="001D4F82"/>
    <w:rsid w:val="001E5274"/>
    <w:rsid w:val="001E7181"/>
    <w:rsid w:val="001F0EA0"/>
    <w:rsid w:val="001F241D"/>
    <w:rsid w:val="001F2F7E"/>
    <w:rsid w:val="001F4F3D"/>
    <w:rsid w:val="002115E3"/>
    <w:rsid w:val="00211C1A"/>
    <w:rsid w:val="0021774A"/>
    <w:rsid w:val="00217973"/>
    <w:rsid w:val="00220036"/>
    <w:rsid w:val="002246C9"/>
    <w:rsid w:val="00233396"/>
    <w:rsid w:val="00236FCA"/>
    <w:rsid w:val="00241071"/>
    <w:rsid w:val="00241F22"/>
    <w:rsid w:val="0024629A"/>
    <w:rsid w:val="002508B2"/>
    <w:rsid w:val="00251C2B"/>
    <w:rsid w:val="00251DE4"/>
    <w:rsid w:val="002607B7"/>
    <w:rsid w:val="002621B6"/>
    <w:rsid w:val="00265E35"/>
    <w:rsid w:val="00267220"/>
    <w:rsid w:val="0026793C"/>
    <w:rsid w:val="00272F2C"/>
    <w:rsid w:val="00273928"/>
    <w:rsid w:val="002743A5"/>
    <w:rsid w:val="00274EB5"/>
    <w:rsid w:val="00275380"/>
    <w:rsid w:val="00285C81"/>
    <w:rsid w:val="002862AC"/>
    <w:rsid w:val="0028725B"/>
    <w:rsid w:val="002908C3"/>
    <w:rsid w:val="002911D0"/>
    <w:rsid w:val="0029786A"/>
    <w:rsid w:val="002A06B9"/>
    <w:rsid w:val="002A6407"/>
    <w:rsid w:val="002A7AD4"/>
    <w:rsid w:val="002A7AE4"/>
    <w:rsid w:val="002B4D00"/>
    <w:rsid w:val="002C7BF8"/>
    <w:rsid w:val="002D0BCB"/>
    <w:rsid w:val="002D27E6"/>
    <w:rsid w:val="002D48D8"/>
    <w:rsid w:val="002E2030"/>
    <w:rsid w:val="002E4432"/>
    <w:rsid w:val="002E7A3D"/>
    <w:rsid w:val="002F0147"/>
    <w:rsid w:val="002F2112"/>
    <w:rsid w:val="002F3662"/>
    <w:rsid w:val="002F3CC7"/>
    <w:rsid w:val="0030348B"/>
    <w:rsid w:val="00304275"/>
    <w:rsid w:val="00304941"/>
    <w:rsid w:val="00315EA1"/>
    <w:rsid w:val="0032359E"/>
    <w:rsid w:val="003240B1"/>
    <w:rsid w:val="003247F7"/>
    <w:rsid w:val="00333B79"/>
    <w:rsid w:val="003347D9"/>
    <w:rsid w:val="00340A4E"/>
    <w:rsid w:val="00340C47"/>
    <w:rsid w:val="00344304"/>
    <w:rsid w:val="00345669"/>
    <w:rsid w:val="0034567F"/>
    <w:rsid w:val="003520F7"/>
    <w:rsid w:val="00353EFA"/>
    <w:rsid w:val="0036036A"/>
    <w:rsid w:val="003615A1"/>
    <w:rsid w:val="00362BBA"/>
    <w:rsid w:val="00365C53"/>
    <w:rsid w:val="00365C99"/>
    <w:rsid w:val="003665EA"/>
    <w:rsid w:val="00370FA8"/>
    <w:rsid w:val="00375807"/>
    <w:rsid w:val="00381B5B"/>
    <w:rsid w:val="003823B5"/>
    <w:rsid w:val="003830DD"/>
    <w:rsid w:val="00387D46"/>
    <w:rsid w:val="003913EE"/>
    <w:rsid w:val="00391DB7"/>
    <w:rsid w:val="0039578D"/>
    <w:rsid w:val="00397A73"/>
    <w:rsid w:val="003A16E5"/>
    <w:rsid w:val="003A6C1B"/>
    <w:rsid w:val="003B1D74"/>
    <w:rsid w:val="003B6876"/>
    <w:rsid w:val="003B7000"/>
    <w:rsid w:val="003C0279"/>
    <w:rsid w:val="003C55D8"/>
    <w:rsid w:val="003C6140"/>
    <w:rsid w:val="003D352E"/>
    <w:rsid w:val="003E06F5"/>
    <w:rsid w:val="003E7252"/>
    <w:rsid w:val="003F20AB"/>
    <w:rsid w:val="003F5AEF"/>
    <w:rsid w:val="003F75F7"/>
    <w:rsid w:val="003F7AE9"/>
    <w:rsid w:val="0040671A"/>
    <w:rsid w:val="004132C1"/>
    <w:rsid w:val="00415B98"/>
    <w:rsid w:val="00420C9B"/>
    <w:rsid w:val="00421843"/>
    <w:rsid w:val="00422322"/>
    <w:rsid w:val="00423283"/>
    <w:rsid w:val="0042392A"/>
    <w:rsid w:val="004240DA"/>
    <w:rsid w:val="0042509B"/>
    <w:rsid w:val="00433802"/>
    <w:rsid w:val="004348D5"/>
    <w:rsid w:val="0044126C"/>
    <w:rsid w:val="00442EFC"/>
    <w:rsid w:val="00445313"/>
    <w:rsid w:val="00455919"/>
    <w:rsid w:val="0045736F"/>
    <w:rsid w:val="0045744F"/>
    <w:rsid w:val="00461F26"/>
    <w:rsid w:val="00462899"/>
    <w:rsid w:val="00463DB1"/>
    <w:rsid w:val="00464B81"/>
    <w:rsid w:val="00465B41"/>
    <w:rsid w:val="004703F9"/>
    <w:rsid w:val="004714FA"/>
    <w:rsid w:val="0047288E"/>
    <w:rsid w:val="00472D37"/>
    <w:rsid w:val="00472D96"/>
    <w:rsid w:val="0047364F"/>
    <w:rsid w:val="00474EEB"/>
    <w:rsid w:val="004753FF"/>
    <w:rsid w:val="004756C0"/>
    <w:rsid w:val="00477854"/>
    <w:rsid w:val="00481D07"/>
    <w:rsid w:val="004828D1"/>
    <w:rsid w:val="0048333C"/>
    <w:rsid w:val="004873E2"/>
    <w:rsid w:val="00496F2D"/>
    <w:rsid w:val="004A1F01"/>
    <w:rsid w:val="004A4CC4"/>
    <w:rsid w:val="004A6D21"/>
    <w:rsid w:val="004B5BB6"/>
    <w:rsid w:val="004B5F12"/>
    <w:rsid w:val="004B694F"/>
    <w:rsid w:val="004C4009"/>
    <w:rsid w:val="004C46C4"/>
    <w:rsid w:val="004D1086"/>
    <w:rsid w:val="004D3B61"/>
    <w:rsid w:val="004E2BC7"/>
    <w:rsid w:val="004F1F6E"/>
    <w:rsid w:val="004F2FA1"/>
    <w:rsid w:val="004F32AE"/>
    <w:rsid w:val="004F3363"/>
    <w:rsid w:val="0050472B"/>
    <w:rsid w:val="0050545D"/>
    <w:rsid w:val="00505DD4"/>
    <w:rsid w:val="0051030E"/>
    <w:rsid w:val="00512EA0"/>
    <w:rsid w:val="00522FCE"/>
    <w:rsid w:val="00524531"/>
    <w:rsid w:val="00526F10"/>
    <w:rsid w:val="00530BEC"/>
    <w:rsid w:val="00532E18"/>
    <w:rsid w:val="0053379B"/>
    <w:rsid w:val="00540CAD"/>
    <w:rsid w:val="005417AD"/>
    <w:rsid w:val="00546E37"/>
    <w:rsid w:val="0055183D"/>
    <w:rsid w:val="00552770"/>
    <w:rsid w:val="005527FB"/>
    <w:rsid w:val="0055643E"/>
    <w:rsid w:val="00561E27"/>
    <w:rsid w:val="0056444C"/>
    <w:rsid w:val="00564DAD"/>
    <w:rsid w:val="00567627"/>
    <w:rsid w:val="00582754"/>
    <w:rsid w:val="00584E93"/>
    <w:rsid w:val="00585E62"/>
    <w:rsid w:val="00591143"/>
    <w:rsid w:val="00594714"/>
    <w:rsid w:val="0059513A"/>
    <w:rsid w:val="00595B29"/>
    <w:rsid w:val="00597834"/>
    <w:rsid w:val="005A570E"/>
    <w:rsid w:val="005B37E6"/>
    <w:rsid w:val="005B5026"/>
    <w:rsid w:val="005B512A"/>
    <w:rsid w:val="005B5EC2"/>
    <w:rsid w:val="005C2275"/>
    <w:rsid w:val="005C5A10"/>
    <w:rsid w:val="005C5DFE"/>
    <w:rsid w:val="005D2ACB"/>
    <w:rsid w:val="005E09BB"/>
    <w:rsid w:val="005E0F02"/>
    <w:rsid w:val="005E388A"/>
    <w:rsid w:val="005E38E4"/>
    <w:rsid w:val="005E5453"/>
    <w:rsid w:val="005E6A8C"/>
    <w:rsid w:val="005F0904"/>
    <w:rsid w:val="005F1FFF"/>
    <w:rsid w:val="005F5E05"/>
    <w:rsid w:val="006007BF"/>
    <w:rsid w:val="006024F1"/>
    <w:rsid w:val="006029C4"/>
    <w:rsid w:val="006063B6"/>
    <w:rsid w:val="00610012"/>
    <w:rsid w:val="00612A67"/>
    <w:rsid w:val="00616619"/>
    <w:rsid w:val="006233A9"/>
    <w:rsid w:val="00632034"/>
    <w:rsid w:val="00633887"/>
    <w:rsid w:val="00633AC6"/>
    <w:rsid w:val="00636DA3"/>
    <w:rsid w:val="00640BFE"/>
    <w:rsid w:val="00642746"/>
    <w:rsid w:val="00645418"/>
    <w:rsid w:val="006614BA"/>
    <w:rsid w:val="0066194A"/>
    <w:rsid w:val="0066236B"/>
    <w:rsid w:val="00663138"/>
    <w:rsid w:val="006660FE"/>
    <w:rsid w:val="006678E7"/>
    <w:rsid w:val="00670A61"/>
    <w:rsid w:val="00672F3B"/>
    <w:rsid w:val="0067636B"/>
    <w:rsid w:val="0068182B"/>
    <w:rsid w:val="00685710"/>
    <w:rsid w:val="00691022"/>
    <w:rsid w:val="006942AD"/>
    <w:rsid w:val="006970A0"/>
    <w:rsid w:val="00697CE1"/>
    <w:rsid w:val="006A09F1"/>
    <w:rsid w:val="006A4679"/>
    <w:rsid w:val="006A615F"/>
    <w:rsid w:val="006A6215"/>
    <w:rsid w:val="006B1C5F"/>
    <w:rsid w:val="006B508E"/>
    <w:rsid w:val="006B5398"/>
    <w:rsid w:val="006B5843"/>
    <w:rsid w:val="006B593B"/>
    <w:rsid w:val="006B7B1D"/>
    <w:rsid w:val="006D157C"/>
    <w:rsid w:val="006D5B5A"/>
    <w:rsid w:val="006E4074"/>
    <w:rsid w:val="006F28B8"/>
    <w:rsid w:val="006F522C"/>
    <w:rsid w:val="006F58F2"/>
    <w:rsid w:val="006F6DEC"/>
    <w:rsid w:val="006F6E24"/>
    <w:rsid w:val="007000C8"/>
    <w:rsid w:val="007023C7"/>
    <w:rsid w:val="0071336B"/>
    <w:rsid w:val="00723F53"/>
    <w:rsid w:val="00724201"/>
    <w:rsid w:val="00725D69"/>
    <w:rsid w:val="0073080E"/>
    <w:rsid w:val="00731DA6"/>
    <w:rsid w:val="007352E2"/>
    <w:rsid w:val="00735E3F"/>
    <w:rsid w:val="007374C7"/>
    <w:rsid w:val="007402CF"/>
    <w:rsid w:val="00741CD9"/>
    <w:rsid w:val="00744D83"/>
    <w:rsid w:val="007450C7"/>
    <w:rsid w:val="007455F5"/>
    <w:rsid w:val="00747D95"/>
    <w:rsid w:val="007519B8"/>
    <w:rsid w:val="007543A7"/>
    <w:rsid w:val="00755583"/>
    <w:rsid w:val="00755727"/>
    <w:rsid w:val="00762E3F"/>
    <w:rsid w:val="00770891"/>
    <w:rsid w:val="00771DE4"/>
    <w:rsid w:val="00775EEF"/>
    <w:rsid w:val="00776394"/>
    <w:rsid w:val="0078022A"/>
    <w:rsid w:val="00785E6E"/>
    <w:rsid w:val="00786F40"/>
    <w:rsid w:val="00792522"/>
    <w:rsid w:val="00796D49"/>
    <w:rsid w:val="00797613"/>
    <w:rsid w:val="007A2C4C"/>
    <w:rsid w:val="007A5705"/>
    <w:rsid w:val="007B0A89"/>
    <w:rsid w:val="007B2906"/>
    <w:rsid w:val="007B47C3"/>
    <w:rsid w:val="007B5085"/>
    <w:rsid w:val="007B698D"/>
    <w:rsid w:val="007B6D4E"/>
    <w:rsid w:val="007C06B7"/>
    <w:rsid w:val="007C07CB"/>
    <w:rsid w:val="007C3EF3"/>
    <w:rsid w:val="007C588A"/>
    <w:rsid w:val="007D0302"/>
    <w:rsid w:val="007D075B"/>
    <w:rsid w:val="007D20D2"/>
    <w:rsid w:val="007E07E2"/>
    <w:rsid w:val="007E28F1"/>
    <w:rsid w:val="007F0DBD"/>
    <w:rsid w:val="007F3BA6"/>
    <w:rsid w:val="00810F2A"/>
    <w:rsid w:val="0081411C"/>
    <w:rsid w:val="00814C05"/>
    <w:rsid w:val="008155C6"/>
    <w:rsid w:val="00816B33"/>
    <w:rsid w:val="008262BB"/>
    <w:rsid w:val="00826666"/>
    <w:rsid w:val="008268B6"/>
    <w:rsid w:val="00826922"/>
    <w:rsid w:val="00834C14"/>
    <w:rsid w:val="008371D2"/>
    <w:rsid w:val="00837F1C"/>
    <w:rsid w:val="00840367"/>
    <w:rsid w:val="008409AD"/>
    <w:rsid w:val="00850F01"/>
    <w:rsid w:val="008511DA"/>
    <w:rsid w:val="00853F7E"/>
    <w:rsid w:val="00860F69"/>
    <w:rsid w:val="0086398C"/>
    <w:rsid w:val="00866D61"/>
    <w:rsid w:val="00871BA1"/>
    <w:rsid w:val="00872E65"/>
    <w:rsid w:val="008747FC"/>
    <w:rsid w:val="0087743F"/>
    <w:rsid w:val="00881393"/>
    <w:rsid w:val="008817DB"/>
    <w:rsid w:val="008864A9"/>
    <w:rsid w:val="008916AB"/>
    <w:rsid w:val="008931D0"/>
    <w:rsid w:val="00893224"/>
    <w:rsid w:val="00894F2D"/>
    <w:rsid w:val="00895C25"/>
    <w:rsid w:val="008960F8"/>
    <w:rsid w:val="008A12DD"/>
    <w:rsid w:val="008A57DB"/>
    <w:rsid w:val="008B070C"/>
    <w:rsid w:val="008B0C84"/>
    <w:rsid w:val="008B2512"/>
    <w:rsid w:val="008B3FDB"/>
    <w:rsid w:val="008B6927"/>
    <w:rsid w:val="008B72EF"/>
    <w:rsid w:val="008B78CD"/>
    <w:rsid w:val="008C256F"/>
    <w:rsid w:val="008C693D"/>
    <w:rsid w:val="008D0A51"/>
    <w:rsid w:val="008D0DF1"/>
    <w:rsid w:val="008D1FCC"/>
    <w:rsid w:val="008D46BB"/>
    <w:rsid w:val="008D61ED"/>
    <w:rsid w:val="008D66FB"/>
    <w:rsid w:val="008D6EED"/>
    <w:rsid w:val="008E6C15"/>
    <w:rsid w:val="008F06D4"/>
    <w:rsid w:val="008F07EC"/>
    <w:rsid w:val="008F0D65"/>
    <w:rsid w:val="008F536A"/>
    <w:rsid w:val="008F7EA2"/>
    <w:rsid w:val="00900985"/>
    <w:rsid w:val="009010C1"/>
    <w:rsid w:val="00903CA4"/>
    <w:rsid w:val="0091231C"/>
    <w:rsid w:val="0091498A"/>
    <w:rsid w:val="0093179A"/>
    <w:rsid w:val="0093265F"/>
    <w:rsid w:val="0093309F"/>
    <w:rsid w:val="00933BF3"/>
    <w:rsid w:val="009354B3"/>
    <w:rsid w:val="00941871"/>
    <w:rsid w:val="00941FE5"/>
    <w:rsid w:val="009510DE"/>
    <w:rsid w:val="0095164A"/>
    <w:rsid w:val="00952647"/>
    <w:rsid w:val="009554D0"/>
    <w:rsid w:val="009622C0"/>
    <w:rsid w:val="00962D5D"/>
    <w:rsid w:val="00963405"/>
    <w:rsid w:val="00970875"/>
    <w:rsid w:val="00971032"/>
    <w:rsid w:val="009759A1"/>
    <w:rsid w:val="00976E8B"/>
    <w:rsid w:val="00982D40"/>
    <w:rsid w:val="00982E00"/>
    <w:rsid w:val="00982FFC"/>
    <w:rsid w:val="00990860"/>
    <w:rsid w:val="009932D9"/>
    <w:rsid w:val="00993B3F"/>
    <w:rsid w:val="009A1973"/>
    <w:rsid w:val="009A36D9"/>
    <w:rsid w:val="009A3AAF"/>
    <w:rsid w:val="009A6A3D"/>
    <w:rsid w:val="009B3634"/>
    <w:rsid w:val="009B6B9C"/>
    <w:rsid w:val="009C05D7"/>
    <w:rsid w:val="009C175F"/>
    <w:rsid w:val="009C3A3D"/>
    <w:rsid w:val="009D332A"/>
    <w:rsid w:val="009D3BB4"/>
    <w:rsid w:val="009D588C"/>
    <w:rsid w:val="009D6119"/>
    <w:rsid w:val="009E0CC2"/>
    <w:rsid w:val="009E7B76"/>
    <w:rsid w:val="009F0074"/>
    <w:rsid w:val="009F150A"/>
    <w:rsid w:val="009F182B"/>
    <w:rsid w:val="009F462C"/>
    <w:rsid w:val="009F5686"/>
    <w:rsid w:val="009F5720"/>
    <w:rsid w:val="00A044F3"/>
    <w:rsid w:val="00A0473D"/>
    <w:rsid w:val="00A05E13"/>
    <w:rsid w:val="00A06727"/>
    <w:rsid w:val="00A06DD1"/>
    <w:rsid w:val="00A076E0"/>
    <w:rsid w:val="00A15E55"/>
    <w:rsid w:val="00A20B27"/>
    <w:rsid w:val="00A269FF"/>
    <w:rsid w:val="00A343E1"/>
    <w:rsid w:val="00A370ED"/>
    <w:rsid w:val="00A37D45"/>
    <w:rsid w:val="00A40E91"/>
    <w:rsid w:val="00A45318"/>
    <w:rsid w:val="00A4703E"/>
    <w:rsid w:val="00A52022"/>
    <w:rsid w:val="00A545DB"/>
    <w:rsid w:val="00A54B52"/>
    <w:rsid w:val="00A54B71"/>
    <w:rsid w:val="00A56E36"/>
    <w:rsid w:val="00A667D9"/>
    <w:rsid w:val="00A731AC"/>
    <w:rsid w:val="00A77952"/>
    <w:rsid w:val="00A820B2"/>
    <w:rsid w:val="00A826A7"/>
    <w:rsid w:val="00A83006"/>
    <w:rsid w:val="00A85639"/>
    <w:rsid w:val="00A865D9"/>
    <w:rsid w:val="00A91D75"/>
    <w:rsid w:val="00A936B6"/>
    <w:rsid w:val="00A941B5"/>
    <w:rsid w:val="00A9759F"/>
    <w:rsid w:val="00AA0959"/>
    <w:rsid w:val="00AA096E"/>
    <w:rsid w:val="00AA124E"/>
    <w:rsid w:val="00AA12CD"/>
    <w:rsid w:val="00AA4147"/>
    <w:rsid w:val="00AA4AC1"/>
    <w:rsid w:val="00AB11E3"/>
    <w:rsid w:val="00AB2117"/>
    <w:rsid w:val="00AB2EE3"/>
    <w:rsid w:val="00AB3D5E"/>
    <w:rsid w:val="00AB7F67"/>
    <w:rsid w:val="00AC0BCF"/>
    <w:rsid w:val="00AC2AA2"/>
    <w:rsid w:val="00AD23A4"/>
    <w:rsid w:val="00AD3D41"/>
    <w:rsid w:val="00AD491B"/>
    <w:rsid w:val="00AE224A"/>
    <w:rsid w:val="00AE3C75"/>
    <w:rsid w:val="00AE6C7A"/>
    <w:rsid w:val="00AE704F"/>
    <w:rsid w:val="00AF05D7"/>
    <w:rsid w:val="00AF213C"/>
    <w:rsid w:val="00B04D55"/>
    <w:rsid w:val="00B10767"/>
    <w:rsid w:val="00B15B83"/>
    <w:rsid w:val="00B1688E"/>
    <w:rsid w:val="00B17166"/>
    <w:rsid w:val="00B217E9"/>
    <w:rsid w:val="00B21CA8"/>
    <w:rsid w:val="00B23A40"/>
    <w:rsid w:val="00B2423C"/>
    <w:rsid w:val="00B25CBF"/>
    <w:rsid w:val="00B300C6"/>
    <w:rsid w:val="00B3684E"/>
    <w:rsid w:val="00B56417"/>
    <w:rsid w:val="00B57A62"/>
    <w:rsid w:val="00B57CFF"/>
    <w:rsid w:val="00B66AC7"/>
    <w:rsid w:val="00B66E23"/>
    <w:rsid w:val="00B7116F"/>
    <w:rsid w:val="00B8358A"/>
    <w:rsid w:val="00B867AA"/>
    <w:rsid w:val="00B87FB6"/>
    <w:rsid w:val="00B91799"/>
    <w:rsid w:val="00B91E46"/>
    <w:rsid w:val="00B923B4"/>
    <w:rsid w:val="00B92860"/>
    <w:rsid w:val="00B95824"/>
    <w:rsid w:val="00B95E8F"/>
    <w:rsid w:val="00B97125"/>
    <w:rsid w:val="00BA0F31"/>
    <w:rsid w:val="00BB0EE8"/>
    <w:rsid w:val="00BB159C"/>
    <w:rsid w:val="00BB3BE4"/>
    <w:rsid w:val="00BB41B9"/>
    <w:rsid w:val="00BB5CBD"/>
    <w:rsid w:val="00BB6838"/>
    <w:rsid w:val="00BB6F61"/>
    <w:rsid w:val="00BB78DD"/>
    <w:rsid w:val="00BC01AA"/>
    <w:rsid w:val="00BC2938"/>
    <w:rsid w:val="00BC2FAA"/>
    <w:rsid w:val="00BC67E0"/>
    <w:rsid w:val="00BD2E23"/>
    <w:rsid w:val="00BD3C09"/>
    <w:rsid w:val="00BE55AA"/>
    <w:rsid w:val="00BE668D"/>
    <w:rsid w:val="00BE75B6"/>
    <w:rsid w:val="00BE7A8B"/>
    <w:rsid w:val="00BE7F83"/>
    <w:rsid w:val="00BF49A0"/>
    <w:rsid w:val="00C10F0F"/>
    <w:rsid w:val="00C11D56"/>
    <w:rsid w:val="00C15FC0"/>
    <w:rsid w:val="00C16BA1"/>
    <w:rsid w:val="00C16CD8"/>
    <w:rsid w:val="00C27203"/>
    <w:rsid w:val="00C30B8A"/>
    <w:rsid w:val="00C32395"/>
    <w:rsid w:val="00C34014"/>
    <w:rsid w:val="00C40202"/>
    <w:rsid w:val="00C4115A"/>
    <w:rsid w:val="00C42355"/>
    <w:rsid w:val="00C444F6"/>
    <w:rsid w:val="00C45588"/>
    <w:rsid w:val="00C462F2"/>
    <w:rsid w:val="00C46DFB"/>
    <w:rsid w:val="00C53BA7"/>
    <w:rsid w:val="00C64162"/>
    <w:rsid w:val="00C64AB7"/>
    <w:rsid w:val="00C67656"/>
    <w:rsid w:val="00C67C6E"/>
    <w:rsid w:val="00C81902"/>
    <w:rsid w:val="00C84C4F"/>
    <w:rsid w:val="00C85252"/>
    <w:rsid w:val="00C96008"/>
    <w:rsid w:val="00CA1139"/>
    <w:rsid w:val="00CA25F8"/>
    <w:rsid w:val="00CA328E"/>
    <w:rsid w:val="00CA4B24"/>
    <w:rsid w:val="00CA5595"/>
    <w:rsid w:val="00CA6605"/>
    <w:rsid w:val="00CA7E95"/>
    <w:rsid w:val="00CB4496"/>
    <w:rsid w:val="00CB7120"/>
    <w:rsid w:val="00CC0C51"/>
    <w:rsid w:val="00CC20F7"/>
    <w:rsid w:val="00CC670F"/>
    <w:rsid w:val="00CC6E6C"/>
    <w:rsid w:val="00CD1E9F"/>
    <w:rsid w:val="00CD31AB"/>
    <w:rsid w:val="00CD37C5"/>
    <w:rsid w:val="00CD546B"/>
    <w:rsid w:val="00CD6483"/>
    <w:rsid w:val="00CE1EF1"/>
    <w:rsid w:val="00CE4BF5"/>
    <w:rsid w:val="00CE5152"/>
    <w:rsid w:val="00CF17B2"/>
    <w:rsid w:val="00CF26EB"/>
    <w:rsid w:val="00D015E3"/>
    <w:rsid w:val="00D0224B"/>
    <w:rsid w:val="00D03A6A"/>
    <w:rsid w:val="00D04A68"/>
    <w:rsid w:val="00D13563"/>
    <w:rsid w:val="00D167E9"/>
    <w:rsid w:val="00D16CF5"/>
    <w:rsid w:val="00D17B05"/>
    <w:rsid w:val="00D2352E"/>
    <w:rsid w:val="00D23790"/>
    <w:rsid w:val="00D31307"/>
    <w:rsid w:val="00D3290E"/>
    <w:rsid w:val="00D32F04"/>
    <w:rsid w:val="00D37C8D"/>
    <w:rsid w:val="00D43DC2"/>
    <w:rsid w:val="00D46984"/>
    <w:rsid w:val="00D47317"/>
    <w:rsid w:val="00D54D76"/>
    <w:rsid w:val="00D55E1C"/>
    <w:rsid w:val="00D55EDD"/>
    <w:rsid w:val="00D62E41"/>
    <w:rsid w:val="00D65B9D"/>
    <w:rsid w:val="00D66AE7"/>
    <w:rsid w:val="00D6788D"/>
    <w:rsid w:val="00D714F0"/>
    <w:rsid w:val="00D745B7"/>
    <w:rsid w:val="00D762A0"/>
    <w:rsid w:val="00D76571"/>
    <w:rsid w:val="00D777C0"/>
    <w:rsid w:val="00D814DE"/>
    <w:rsid w:val="00D86025"/>
    <w:rsid w:val="00D92604"/>
    <w:rsid w:val="00D972F9"/>
    <w:rsid w:val="00DA2903"/>
    <w:rsid w:val="00DA420B"/>
    <w:rsid w:val="00DA4FB3"/>
    <w:rsid w:val="00DA56BC"/>
    <w:rsid w:val="00DA5917"/>
    <w:rsid w:val="00DB38B0"/>
    <w:rsid w:val="00DB3AAC"/>
    <w:rsid w:val="00DB6E03"/>
    <w:rsid w:val="00DB7E37"/>
    <w:rsid w:val="00DC0447"/>
    <w:rsid w:val="00DC0D9D"/>
    <w:rsid w:val="00DC315A"/>
    <w:rsid w:val="00DC5B3F"/>
    <w:rsid w:val="00DC6269"/>
    <w:rsid w:val="00DC7ABB"/>
    <w:rsid w:val="00DD2B60"/>
    <w:rsid w:val="00DD491D"/>
    <w:rsid w:val="00DE0B06"/>
    <w:rsid w:val="00DE1D3D"/>
    <w:rsid w:val="00DE4C0D"/>
    <w:rsid w:val="00DE79EF"/>
    <w:rsid w:val="00DE7EF5"/>
    <w:rsid w:val="00DF09D6"/>
    <w:rsid w:val="00DF11C0"/>
    <w:rsid w:val="00DF5164"/>
    <w:rsid w:val="00E02B1D"/>
    <w:rsid w:val="00E05D07"/>
    <w:rsid w:val="00E06024"/>
    <w:rsid w:val="00E15531"/>
    <w:rsid w:val="00E15DD9"/>
    <w:rsid w:val="00E1689D"/>
    <w:rsid w:val="00E210AD"/>
    <w:rsid w:val="00E227A8"/>
    <w:rsid w:val="00E22B84"/>
    <w:rsid w:val="00E2516C"/>
    <w:rsid w:val="00E26C4B"/>
    <w:rsid w:val="00E27CAB"/>
    <w:rsid w:val="00E331EA"/>
    <w:rsid w:val="00E360BB"/>
    <w:rsid w:val="00E408BF"/>
    <w:rsid w:val="00E44EFE"/>
    <w:rsid w:val="00E45A5D"/>
    <w:rsid w:val="00E466DC"/>
    <w:rsid w:val="00E4765D"/>
    <w:rsid w:val="00E50124"/>
    <w:rsid w:val="00E50644"/>
    <w:rsid w:val="00E508DA"/>
    <w:rsid w:val="00E55918"/>
    <w:rsid w:val="00E6011B"/>
    <w:rsid w:val="00E61F46"/>
    <w:rsid w:val="00E6302B"/>
    <w:rsid w:val="00E65225"/>
    <w:rsid w:val="00E67D70"/>
    <w:rsid w:val="00E73BCE"/>
    <w:rsid w:val="00E748AF"/>
    <w:rsid w:val="00E75F5B"/>
    <w:rsid w:val="00E774E9"/>
    <w:rsid w:val="00E801D5"/>
    <w:rsid w:val="00E82175"/>
    <w:rsid w:val="00E905AA"/>
    <w:rsid w:val="00E90C78"/>
    <w:rsid w:val="00E91FAB"/>
    <w:rsid w:val="00E934AA"/>
    <w:rsid w:val="00E93FCB"/>
    <w:rsid w:val="00EA1EB3"/>
    <w:rsid w:val="00EA535C"/>
    <w:rsid w:val="00EA5383"/>
    <w:rsid w:val="00EA54BE"/>
    <w:rsid w:val="00EA6F5B"/>
    <w:rsid w:val="00EA7CCC"/>
    <w:rsid w:val="00EB7916"/>
    <w:rsid w:val="00EB7ECA"/>
    <w:rsid w:val="00EC1581"/>
    <w:rsid w:val="00EC3111"/>
    <w:rsid w:val="00EC5298"/>
    <w:rsid w:val="00EC6C26"/>
    <w:rsid w:val="00ED096C"/>
    <w:rsid w:val="00ED15A7"/>
    <w:rsid w:val="00ED211C"/>
    <w:rsid w:val="00ED2693"/>
    <w:rsid w:val="00ED38B2"/>
    <w:rsid w:val="00ED3A21"/>
    <w:rsid w:val="00ED3A51"/>
    <w:rsid w:val="00ED6573"/>
    <w:rsid w:val="00ED6825"/>
    <w:rsid w:val="00EE06E9"/>
    <w:rsid w:val="00EE36DC"/>
    <w:rsid w:val="00EE3EB6"/>
    <w:rsid w:val="00EE48D2"/>
    <w:rsid w:val="00EE5B35"/>
    <w:rsid w:val="00EF0310"/>
    <w:rsid w:val="00EF7023"/>
    <w:rsid w:val="00F00438"/>
    <w:rsid w:val="00F0642F"/>
    <w:rsid w:val="00F11234"/>
    <w:rsid w:val="00F1350B"/>
    <w:rsid w:val="00F13F2D"/>
    <w:rsid w:val="00F2068E"/>
    <w:rsid w:val="00F21346"/>
    <w:rsid w:val="00F2704F"/>
    <w:rsid w:val="00F273BE"/>
    <w:rsid w:val="00F35738"/>
    <w:rsid w:val="00F45026"/>
    <w:rsid w:val="00F452FD"/>
    <w:rsid w:val="00F47458"/>
    <w:rsid w:val="00F51ACA"/>
    <w:rsid w:val="00F52403"/>
    <w:rsid w:val="00F57AF7"/>
    <w:rsid w:val="00F61394"/>
    <w:rsid w:val="00F631CE"/>
    <w:rsid w:val="00F73571"/>
    <w:rsid w:val="00F77EE2"/>
    <w:rsid w:val="00F82690"/>
    <w:rsid w:val="00F836C6"/>
    <w:rsid w:val="00F909A4"/>
    <w:rsid w:val="00FA0474"/>
    <w:rsid w:val="00FA3DEB"/>
    <w:rsid w:val="00FA7B6A"/>
    <w:rsid w:val="00FB1EAF"/>
    <w:rsid w:val="00FB6B0D"/>
    <w:rsid w:val="00FB70A7"/>
    <w:rsid w:val="00FB761B"/>
    <w:rsid w:val="00FC28EF"/>
    <w:rsid w:val="00FC5E30"/>
    <w:rsid w:val="00FC6BA7"/>
    <w:rsid w:val="00FC77F1"/>
    <w:rsid w:val="00FD2C8D"/>
    <w:rsid w:val="00FD3DC8"/>
    <w:rsid w:val="00FD6D80"/>
    <w:rsid w:val="00FD766C"/>
    <w:rsid w:val="00FE12EE"/>
    <w:rsid w:val="00FE3087"/>
    <w:rsid w:val="00FE3555"/>
    <w:rsid w:val="00FE39D7"/>
    <w:rsid w:val="00FE64BA"/>
    <w:rsid w:val="00FE6A5B"/>
    <w:rsid w:val="00FE71E8"/>
    <w:rsid w:val="00FF1D54"/>
    <w:rsid w:val="00FF2A63"/>
    <w:rsid w:val="00FF3571"/>
    <w:rsid w:val="00FF454C"/>
    <w:rsid w:val="00FF59DF"/>
    <w:rsid w:val="02836186"/>
    <w:rsid w:val="08256F2F"/>
    <w:rsid w:val="0A54128C"/>
    <w:rsid w:val="0CA05D40"/>
    <w:rsid w:val="29671F26"/>
    <w:rsid w:val="3A157443"/>
    <w:rsid w:val="3FEF4029"/>
    <w:rsid w:val="542E4A11"/>
    <w:rsid w:val="582B6964"/>
    <w:rsid w:val="6FEBE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85252"/>
    <w:pPr>
      <w:suppressAutoHyphens/>
      <w:spacing w:after="120"/>
      <w:jc w:val="left"/>
    </w:pPr>
    <w:rPr>
      <w:rFonts w:eastAsia="Lucida Sans Unicode" w:cs="Tahoma"/>
      <w:color w:val="000000"/>
      <w:kern w:val="1"/>
      <w:sz w:val="24"/>
      <w:lang w:eastAsia="en-US" w:bidi="en-US"/>
    </w:rPr>
  </w:style>
  <w:style w:type="paragraph" w:styleId="a4">
    <w:name w:val="Balloon Text"/>
    <w:basedOn w:val="a"/>
    <w:link w:val="Char0"/>
    <w:qFormat/>
    <w:rsid w:val="00C85252"/>
    <w:rPr>
      <w:sz w:val="18"/>
      <w:szCs w:val="18"/>
    </w:rPr>
  </w:style>
  <w:style w:type="paragraph" w:styleId="a5">
    <w:name w:val="footer"/>
    <w:basedOn w:val="a"/>
    <w:qFormat/>
    <w:rsid w:val="00C85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C85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C852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C85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sid w:val="00C85252"/>
    <w:rPr>
      <w:color w:val="800080"/>
      <w:u w:val="single"/>
    </w:rPr>
  </w:style>
  <w:style w:type="character" w:styleId="aa">
    <w:name w:val="Hyperlink"/>
    <w:basedOn w:val="a0"/>
    <w:qFormat/>
    <w:rsid w:val="00C85252"/>
    <w:rPr>
      <w:color w:val="0000FF"/>
      <w:u w:val="single"/>
    </w:rPr>
  </w:style>
  <w:style w:type="character" w:customStyle="1" w:styleId="Char">
    <w:name w:val="正文文本 Char"/>
    <w:basedOn w:val="a0"/>
    <w:link w:val="a3"/>
    <w:qFormat/>
    <w:rsid w:val="00C85252"/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qFormat/>
    <w:rsid w:val="00C85252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C85252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C85252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qFormat/>
    <w:rsid w:val="00C852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e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aopin@woe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华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E2146-852C-41E3-BD31-660CDFCF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1016</Words>
  <Characters>5792</Characters>
  <Application>Microsoft Office Word</Application>
  <DocSecurity>0</DocSecurity>
  <Lines>48</Lines>
  <Paragraphs>13</Paragraphs>
  <ScaleCrop>false</ScaleCrop>
  <Company>df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  页    ：</dc:title>
  <dc:creator>wenkong</dc:creator>
  <cp:lastModifiedBy>丁连俊</cp:lastModifiedBy>
  <cp:revision>32</cp:revision>
  <cp:lastPrinted>2004-12-15T10:56:00Z</cp:lastPrinted>
  <dcterms:created xsi:type="dcterms:W3CDTF">2021-09-01T03:57:00Z</dcterms:created>
  <dcterms:modified xsi:type="dcterms:W3CDTF">2022-09-23T04:23:00Z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25FD436B69044CE7A94E511C8ED73293</vt:lpwstr>
  </property>
</Properties>
</file>