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68"/>
        <w:jc w:val="center"/>
        <w:outlineLvl w:val="1"/>
        <w:rPr>
          <w:rFonts w:ascii="宋体" w:hAnsi="宋体" w:eastAsia="宋体" w:cs="宋体"/>
          <w:kern w:val="0"/>
          <w:sz w:val="32"/>
          <w:szCs w:val="32"/>
        </w:rPr>
      </w:pPr>
      <w:r>
        <w:rPr>
          <w:rFonts w:hint="eastAsia" w:ascii="宋体" w:hAnsi="宋体" w:eastAsia="宋体" w:cs="宋体"/>
          <w:kern w:val="0"/>
          <w:sz w:val="32"/>
          <w:szCs w:val="32"/>
        </w:rPr>
        <w:t>中国民航机场建设集团</w:t>
      </w:r>
      <w:r>
        <w:rPr>
          <w:rFonts w:hint="eastAsia" w:ascii="宋体" w:hAnsi="宋体" w:eastAsia="宋体" w:cs="宋体"/>
          <w:kern w:val="0"/>
          <w:sz w:val="32"/>
          <w:szCs w:val="32"/>
          <w:lang w:eastAsia="zh-CN"/>
        </w:rPr>
        <w:t>有限</w:t>
      </w:r>
      <w:r>
        <w:rPr>
          <w:rFonts w:hint="eastAsia" w:ascii="宋体" w:hAnsi="宋体" w:eastAsia="宋体" w:cs="宋体"/>
          <w:kern w:val="0"/>
          <w:sz w:val="32"/>
          <w:szCs w:val="32"/>
        </w:rPr>
        <w:t>公司东北分公司</w:t>
      </w:r>
    </w:p>
    <w:p>
      <w:pPr>
        <w:widowControl/>
        <w:spacing w:after="68"/>
        <w:jc w:val="center"/>
        <w:outlineLvl w:val="1"/>
        <w:rPr>
          <w:rFonts w:ascii="宋体" w:hAnsi="宋体" w:eastAsia="宋体" w:cs="宋体"/>
          <w:kern w:val="0"/>
          <w:sz w:val="32"/>
          <w:szCs w:val="32"/>
        </w:rPr>
      </w:pPr>
      <w:r>
        <w:rPr>
          <w:rFonts w:hint="eastAsia" w:ascii="宋体" w:hAnsi="宋体" w:eastAsia="宋体" w:cs="宋体"/>
          <w:kern w:val="0"/>
          <w:sz w:val="32"/>
          <w:szCs w:val="32"/>
        </w:rPr>
        <w:t>应届毕业生设计岗位招聘公告</w:t>
      </w:r>
    </w:p>
    <w:p>
      <w:pPr>
        <w:widowControl/>
        <w:ind w:firstLine="560" w:firstLineChars="200"/>
        <w:jc w:val="left"/>
        <w:rPr>
          <w:rFonts w:ascii="宋体" w:hAnsi="宋体" w:eastAsia="宋体" w:cs="宋体"/>
          <w:color w:val="3E3E3E"/>
          <w:kern w:val="0"/>
          <w:sz w:val="28"/>
          <w:szCs w:val="28"/>
        </w:rPr>
      </w:pPr>
      <w:r>
        <w:rPr>
          <w:rFonts w:hint="eastAsia" w:ascii="宋体" w:hAnsi="宋体" w:eastAsia="宋体" w:cs="宋体"/>
          <w:color w:val="3E3E3E"/>
          <w:kern w:val="0"/>
          <w:sz w:val="28"/>
          <w:szCs w:val="28"/>
        </w:rPr>
        <w:t>中国民航机场建设集团</w:t>
      </w:r>
      <w:r>
        <w:rPr>
          <w:rFonts w:hint="eastAsia" w:ascii="宋体" w:hAnsi="宋体" w:eastAsia="宋体" w:cs="宋体"/>
          <w:color w:val="3E3E3E"/>
          <w:kern w:val="0"/>
          <w:sz w:val="28"/>
          <w:szCs w:val="28"/>
          <w:lang w:eastAsia="zh-CN"/>
        </w:rPr>
        <w:t>有限</w:t>
      </w:r>
      <w:r>
        <w:rPr>
          <w:rFonts w:hint="eastAsia" w:ascii="宋体" w:hAnsi="宋体" w:eastAsia="宋体" w:cs="宋体"/>
          <w:color w:val="3E3E3E"/>
          <w:kern w:val="0"/>
          <w:sz w:val="28"/>
          <w:szCs w:val="28"/>
        </w:rPr>
        <w:t>公司东北分公司，是集团公司派驻沈阳从事东北地区民用机场的咨询和设计工作，具有甲级工程设计资质。</w:t>
      </w:r>
      <w:r>
        <w:rPr>
          <w:rFonts w:ascii="宋体" w:hAnsi="宋体" w:eastAsia="宋体" w:cs="宋体"/>
          <w:color w:val="3E3E3E"/>
          <w:kern w:val="0"/>
          <w:sz w:val="28"/>
          <w:szCs w:val="28"/>
        </w:rPr>
        <w:t>根据</w:t>
      </w:r>
      <w:r>
        <w:rPr>
          <w:rFonts w:hint="eastAsia" w:ascii="宋体" w:hAnsi="宋体" w:eastAsia="宋体" w:cs="宋体"/>
          <w:color w:val="3E3E3E"/>
          <w:kern w:val="0"/>
          <w:sz w:val="28"/>
          <w:szCs w:val="28"/>
        </w:rPr>
        <w:t>企业</w:t>
      </w:r>
      <w:r>
        <w:rPr>
          <w:rFonts w:ascii="宋体" w:hAnsi="宋体" w:eastAsia="宋体" w:cs="宋体"/>
          <w:color w:val="3E3E3E"/>
          <w:kern w:val="0"/>
          <w:sz w:val="28"/>
          <w:szCs w:val="28"/>
        </w:rPr>
        <w:t>发展需要，面向</w:t>
      </w:r>
      <w:r>
        <w:rPr>
          <w:rFonts w:hint="eastAsia" w:ascii="宋体" w:hAnsi="宋体" w:eastAsia="宋体" w:cs="宋体"/>
          <w:color w:val="3E3E3E"/>
          <w:kern w:val="0"/>
          <w:sz w:val="28"/>
          <w:szCs w:val="28"/>
        </w:rPr>
        <w:t>高校应届毕业生招聘</w:t>
      </w:r>
      <w:r>
        <w:rPr>
          <w:rFonts w:hint="eastAsia" w:ascii="宋体" w:hAnsi="宋体" w:cs="宋体"/>
          <w:color w:val="3E3E3E"/>
          <w:kern w:val="0"/>
          <w:sz w:val="28"/>
          <w:szCs w:val="28"/>
          <w:lang w:val="en-US" w:eastAsia="zh-CN"/>
        </w:rPr>
        <w:t>1</w:t>
      </w:r>
      <w:r>
        <w:rPr>
          <w:rFonts w:hint="eastAsia" w:ascii="宋体" w:hAnsi="宋体" w:eastAsia="宋体" w:cs="宋体"/>
          <w:color w:val="3E3E3E"/>
          <w:kern w:val="0"/>
          <w:sz w:val="28"/>
          <w:szCs w:val="28"/>
        </w:rPr>
        <w:t>名设计</w:t>
      </w:r>
      <w:r>
        <w:rPr>
          <w:rFonts w:ascii="宋体" w:hAnsi="宋体" w:eastAsia="宋体" w:cs="宋体"/>
          <w:color w:val="3E3E3E"/>
          <w:kern w:val="0"/>
          <w:sz w:val="28"/>
          <w:szCs w:val="28"/>
        </w:rPr>
        <w:t>岗位人员</w:t>
      </w:r>
      <w:r>
        <w:rPr>
          <w:rFonts w:hint="eastAsia" w:ascii="宋体" w:hAnsi="宋体" w:eastAsia="宋体" w:cs="宋体"/>
          <w:color w:val="3E3E3E"/>
          <w:kern w:val="0"/>
          <w:sz w:val="28"/>
          <w:szCs w:val="28"/>
        </w:rPr>
        <w:t>，欢迎各高校</w:t>
      </w:r>
      <w:r>
        <w:rPr>
          <w:rFonts w:hint="eastAsia" w:ascii="宋体" w:hAnsi="宋体" w:eastAsia="宋体" w:cs="宋体"/>
          <w:color w:val="3E3E3E"/>
          <w:kern w:val="0"/>
          <w:sz w:val="28"/>
          <w:szCs w:val="28"/>
          <w:lang w:eastAsia="zh-CN"/>
        </w:rPr>
        <w:t>学</w:t>
      </w:r>
      <w:r>
        <w:rPr>
          <w:rFonts w:hint="eastAsia" w:ascii="宋体" w:hAnsi="宋体" w:eastAsia="宋体" w:cs="宋体"/>
          <w:color w:val="3E3E3E"/>
          <w:kern w:val="0"/>
          <w:sz w:val="28"/>
          <w:szCs w:val="28"/>
        </w:rPr>
        <w:t>生报名</w:t>
      </w:r>
      <w:r>
        <w:rPr>
          <w:rFonts w:ascii="宋体" w:hAnsi="宋体" w:eastAsia="宋体" w:cs="宋体"/>
          <w:color w:val="3E3E3E"/>
          <w:kern w:val="0"/>
          <w:sz w:val="28"/>
          <w:szCs w:val="28"/>
        </w:rPr>
        <w:t>。</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一、企业基本情况</w:t>
      </w:r>
    </w:p>
    <w:p>
      <w:pPr>
        <w:widowControl/>
        <w:ind w:firstLine="560" w:firstLineChars="200"/>
        <w:jc w:val="left"/>
        <w:rPr>
          <w:rFonts w:ascii="宋体" w:hAnsi="宋体" w:eastAsia="宋体" w:cs="宋体"/>
          <w:color w:val="3E3E3E"/>
          <w:kern w:val="0"/>
          <w:sz w:val="28"/>
          <w:szCs w:val="28"/>
        </w:rPr>
      </w:pPr>
      <w:r>
        <w:rPr>
          <w:rFonts w:hint="eastAsia" w:ascii="宋体" w:hAnsi="宋体" w:eastAsia="宋体" w:cs="宋体"/>
          <w:color w:val="3E3E3E"/>
          <w:kern w:val="0"/>
          <w:sz w:val="28"/>
          <w:szCs w:val="28"/>
        </w:rPr>
        <w:t>企业性质：从属于中国民航机场建设集团</w:t>
      </w:r>
      <w:r>
        <w:rPr>
          <w:rFonts w:hint="eastAsia" w:ascii="宋体" w:hAnsi="宋体" w:eastAsia="宋体" w:cs="宋体"/>
          <w:color w:val="3E3E3E"/>
          <w:kern w:val="0"/>
          <w:sz w:val="28"/>
          <w:szCs w:val="28"/>
          <w:lang w:eastAsia="zh-CN"/>
        </w:rPr>
        <w:t>有限</w:t>
      </w:r>
      <w:r>
        <w:rPr>
          <w:rFonts w:hint="eastAsia" w:ascii="宋体" w:hAnsi="宋体" w:eastAsia="宋体" w:cs="宋体"/>
          <w:color w:val="3E3E3E"/>
          <w:kern w:val="0"/>
          <w:sz w:val="28"/>
          <w:szCs w:val="28"/>
        </w:rPr>
        <w:t>公司（北京市）。集团公司是中央企业，隶属于中国民用航空局，拥有民航行业甲级、建筑工程（建筑）甲级设计资质证书，始建于1954年，系国内基建行业唯一能够为民航机场建设提供全方位服务的科技密集型国有企业，先后承担了中国90%以上机场的建设相关工作，创造了一批优秀工程设计项目。</w:t>
      </w:r>
    </w:p>
    <w:p>
      <w:pPr>
        <w:widowControl/>
        <w:ind w:firstLine="560" w:firstLineChars="200"/>
        <w:jc w:val="left"/>
        <w:rPr>
          <w:rFonts w:ascii="宋体" w:hAnsi="宋体" w:eastAsia="宋体" w:cs="宋体"/>
          <w:color w:val="3E3E3E"/>
          <w:kern w:val="0"/>
          <w:sz w:val="28"/>
          <w:szCs w:val="28"/>
        </w:rPr>
      </w:pPr>
      <w:r>
        <w:rPr>
          <w:rFonts w:hint="eastAsia" w:ascii="宋体" w:hAnsi="宋体" w:eastAsia="宋体" w:cs="宋体"/>
          <w:color w:val="3E3E3E"/>
          <w:kern w:val="0"/>
          <w:sz w:val="28"/>
          <w:szCs w:val="28"/>
        </w:rPr>
        <w:t>东北分公司</w:t>
      </w:r>
      <w:r>
        <w:rPr>
          <w:rFonts w:ascii="宋体" w:hAnsi="宋体" w:eastAsia="宋体" w:cs="宋体"/>
          <w:color w:val="3E3E3E"/>
          <w:kern w:val="0"/>
          <w:sz w:val="28"/>
          <w:szCs w:val="28"/>
        </w:rPr>
        <w:t>工作地点：</w:t>
      </w:r>
      <w:r>
        <w:rPr>
          <w:rFonts w:hint="eastAsia" w:ascii="宋体" w:hAnsi="宋体" w:eastAsia="宋体" w:cs="宋体"/>
          <w:color w:val="3E3E3E"/>
          <w:kern w:val="0"/>
          <w:sz w:val="28"/>
          <w:szCs w:val="28"/>
        </w:rPr>
        <w:t>沈阳市。</w:t>
      </w:r>
    </w:p>
    <w:p>
      <w:pPr>
        <w:widowControl/>
        <w:ind w:firstLine="560" w:firstLineChars="200"/>
        <w:jc w:val="left"/>
        <w:rPr>
          <w:rFonts w:ascii="宋体" w:hAnsi="宋体" w:eastAsia="宋体" w:cs="宋体"/>
          <w:color w:val="3E3E3E"/>
          <w:kern w:val="0"/>
          <w:sz w:val="28"/>
          <w:szCs w:val="28"/>
        </w:rPr>
      </w:pPr>
      <w:r>
        <w:rPr>
          <w:rFonts w:hint="eastAsia" w:ascii="宋体" w:hAnsi="宋体" w:eastAsia="宋体" w:cs="宋体"/>
          <w:color w:val="3E3E3E"/>
          <w:kern w:val="0"/>
          <w:sz w:val="28"/>
          <w:szCs w:val="28"/>
        </w:rPr>
        <w:t>东北分公司经营业务范围：立足东北面向全国，新建、改扩建机场的咨询和设计业务，主要包括机场选址、预可行性研究、可行性研究、总体规划、初步设计、施工图设计和航行服务研究等咨询设计业务。随着中国经济的高速增长，中国民用航空运输业也迎来了高速成长期，这将给东北分公司持续、快速的发展提供良好的机遇，同时也为员工提供了广阔的发展空间。</w:t>
      </w:r>
    </w:p>
    <w:p>
      <w:pPr>
        <w:widowControl/>
        <w:ind w:firstLine="560" w:firstLineChars="200"/>
        <w:jc w:val="left"/>
        <w:rPr>
          <w:rFonts w:ascii="宋体" w:hAnsi="宋体" w:eastAsia="宋体" w:cs="宋体"/>
          <w:color w:val="3E3E3E"/>
          <w:kern w:val="0"/>
          <w:sz w:val="28"/>
          <w:szCs w:val="28"/>
        </w:rPr>
      </w:pPr>
      <w:r>
        <w:rPr>
          <w:rFonts w:hint="eastAsia" w:ascii="宋体" w:hAnsi="宋体" w:eastAsia="宋体" w:cs="宋体"/>
          <w:color w:val="3E3E3E"/>
          <w:kern w:val="0"/>
          <w:sz w:val="28"/>
          <w:szCs w:val="28"/>
        </w:rPr>
        <w:t>薪酬待遇：招聘人员薪酬待遇按集团公司相关规定和办法执行。各种补贴、五险二金齐全。</w:t>
      </w:r>
    </w:p>
    <w:p>
      <w:pPr>
        <w:widowControl/>
        <w:jc w:val="left"/>
        <w:rPr>
          <w:rFonts w:ascii="宋体" w:hAnsi="宋体" w:eastAsia="宋体" w:cs="宋体"/>
          <w:color w:val="3E3E3E"/>
          <w:kern w:val="0"/>
          <w:sz w:val="28"/>
          <w:szCs w:val="28"/>
        </w:rPr>
      </w:pPr>
      <w:r>
        <w:rPr>
          <w:rFonts w:hint="eastAsia" w:ascii="宋体" w:hAnsi="宋体" w:eastAsia="宋体" w:cs="宋体"/>
          <w:color w:val="3E3E3E"/>
          <w:kern w:val="0"/>
          <w:sz w:val="28"/>
          <w:szCs w:val="28"/>
        </w:rPr>
        <w:t>二、招聘专业、人数</w:t>
      </w:r>
    </w:p>
    <w:p>
      <w:pPr>
        <w:widowControl/>
        <w:ind w:firstLine="560" w:firstLineChars="200"/>
        <w:jc w:val="left"/>
        <w:rPr>
          <w:rFonts w:ascii="宋体" w:hAnsi="宋体" w:eastAsia="宋体" w:cs="宋体"/>
          <w:color w:val="3E3E3E"/>
          <w:kern w:val="0"/>
          <w:sz w:val="28"/>
          <w:szCs w:val="28"/>
        </w:rPr>
      </w:pPr>
      <w:r>
        <w:rPr>
          <w:rFonts w:hint="eastAsia" w:ascii="宋体" w:hAnsi="宋体" w:eastAsia="宋体" w:cs="宋体"/>
          <w:color w:val="3E3E3E"/>
          <w:kern w:val="0"/>
          <w:sz w:val="28"/>
          <w:szCs w:val="28"/>
        </w:rPr>
        <w:t>共招聘</w:t>
      </w:r>
      <w:r>
        <w:rPr>
          <w:rFonts w:hint="eastAsia" w:ascii="宋体" w:hAnsi="宋体" w:cs="宋体"/>
          <w:color w:val="3E3E3E"/>
          <w:kern w:val="0"/>
          <w:sz w:val="28"/>
          <w:szCs w:val="28"/>
          <w:lang w:val="en-US" w:eastAsia="zh-CN"/>
        </w:rPr>
        <w:t>4</w:t>
      </w:r>
      <w:r>
        <w:rPr>
          <w:rFonts w:hint="eastAsia" w:ascii="宋体" w:hAnsi="宋体" w:eastAsia="宋体" w:cs="宋体"/>
          <w:color w:val="3E3E3E"/>
          <w:kern w:val="0"/>
          <w:sz w:val="28"/>
          <w:szCs w:val="28"/>
        </w:rPr>
        <w:t>名工程设计岗位人员。</w:t>
      </w:r>
    </w:p>
    <w:p>
      <w:pPr>
        <w:widowControl/>
        <w:ind w:firstLine="560" w:firstLineChars="200"/>
        <w:jc w:val="left"/>
        <w:rPr>
          <w:rFonts w:hint="eastAsia" w:ascii="宋体" w:hAnsi="宋体" w:cs="宋体"/>
          <w:color w:val="3E3E3E"/>
          <w:kern w:val="0"/>
          <w:sz w:val="28"/>
          <w:szCs w:val="28"/>
          <w:lang w:eastAsia="zh-CN"/>
        </w:rPr>
      </w:pPr>
      <w:r>
        <w:rPr>
          <w:rFonts w:hint="eastAsia" w:ascii="宋体" w:hAnsi="宋体" w:cs="宋体"/>
          <w:color w:val="3E3E3E"/>
          <w:kern w:val="0"/>
          <w:sz w:val="28"/>
          <w:szCs w:val="28"/>
          <w:lang w:eastAsia="zh-CN"/>
        </w:rPr>
        <w:t>专业：供油工程、油气储运</w:t>
      </w:r>
    </w:p>
    <w:p>
      <w:pPr>
        <w:widowControl/>
        <w:ind w:firstLine="560" w:firstLineChars="200"/>
        <w:jc w:val="left"/>
        <w:rPr>
          <w:rFonts w:hint="eastAsia" w:ascii="宋体" w:hAnsi="宋体" w:cs="宋体"/>
          <w:color w:val="3E3E3E"/>
          <w:kern w:val="0"/>
          <w:sz w:val="28"/>
          <w:szCs w:val="28"/>
          <w:lang w:val="en-US" w:eastAsia="zh-CN"/>
        </w:rPr>
      </w:pPr>
      <w:r>
        <w:rPr>
          <w:rFonts w:hint="eastAsia" w:ascii="宋体" w:hAnsi="宋体" w:cs="宋体"/>
          <w:color w:val="3E3E3E"/>
          <w:kern w:val="0"/>
          <w:sz w:val="28"/>
          <w:szCs w:val="28"/>
          <w:lang w:val="en-US" w:eastAsia="zh-CN"/>
        </w:rPr>
        <w:t xml:space="preserve">      岩土工程</w:t>
      </w:r>
    </w:p>
    <w:p>
      <w:pPr>
        <w:widowControl/>
        <w:ind w:firstLine="560" w:firstLineChars="200"/>
        <w:jc w:val="left"/>
        <w:rPr>
          <w:rFonts w:hint="eastAsia" w:ascii="宋体" w:hAnsi="宋体" w:cs="宋体"/>
          <w:color w:val="3E3E3E"/>
          <w:kern w:val="0"/>
          <w:sz w:val="28"/>
          <w:szCs w:val="28"/>
          <w:lang w:val="en-US" w:eastAsia="zh-CN"/>
        </w:rPr>
      </w:pPr>
      <w:r>
        <w:rPr>
          <w:rFonts w:hint="eastAsia" w:ascii="宋体" w:hAnsi="宋体" w:cs="宋体"/>
          <w:color w:val="3E3E3E"/>
          <w:kern w:val="0"/>
          <w:sz w:val="28"/>
          <w:szCs w:val="28"/>
          <w:lang w:val="en-US" w:eastAsia="zh-CN"/>
        </w:rPr>
        <w:t xml:space="preserve">      给排水</w:t>
      </w:r>
    </w:p>
    <w:p>
      <w:pPr>
        <w:widowControl/>
        <w:ind w:firstLine="560" w:firstLineChars="200"/>
        <w:jc w:val="left"/>
        <w:rPr>
          <w:rFonts w:hint="default" w:ascii="宋体" w:hAnsi="宋体" w:cs="宋体"/>
          <w:color w:val="3E3E3E"/>
          <w:kern w:val="0"/>
          <w:sz w:val="28"/>
          <w:szCs w:val="28"/>
          <w:lang w:val="en-US" w:eastAsia="zh-CN"/>
        </w:rPr>
      </w:pPr>
      <w:r>
        <w:rPr>
          <w:rFonts w:hint="eastAsia" w:ascii="宋体" w:hAnsi="宋体" w:cs="宋体"/>
          <w:color w:val="3E3E3E"/>
          <w:kern w:val="0"/>
          <w:sz w:val="28"/>
          <w:szCs w:val="28"/>
          <w:lang w:val="en-US" w:eastAsia="zh-CN"/>
        </w:rPr>
        <w:t xml:space="preserve">      暖通空调</w:t>
      </w:r>
    </w:p>
    <w:p>
      <w:pPr>
        <w:widowControl/>
        <w:jc w:val="left"/>
        <w:rPr>
          <w:rFonts w:ascii="宋体" w:hAnsi="宋体" w:eastAsia="宋体" w:cs="宋体"/>
          <w:color w:val="3E3E3E"/>
          <w:kern w:val="0"/>
          <w:sz w:val="28"/>
          <w:szCs w:val="28"/>
        </w:rPr>
      </w:pPr>
      <w:r>
        <w:rPr>
          <w:rFonts w:hint="eastAsia" w:ascii="宋体" w:hAnsi="宋体" w:eastAsia="宋体" w:cs="宋体"/>
          <w:color w:val="3E3E3E"/>
          <w:kern w:val="0"/>
          <w:sz w:val="28"/>
          <w:szCs w:val="28"/>
        </w:rPr>
        <w:t>三、</w:t>
      </w:r>
      <w:r>
        <w:rPr>
          <w:rFonts w:ascii="宋体" w:hAnsi="宋体" w:eastAsia="宋体" w:cs="宋体"/>
          <w:color w:val="3E3E3E"/>
          <w:kern w:val="0"/>
          <w:sz w:val="28"/>
          <w:szCs w:val="28"/>
        </w:rPr>
        <w:t>应聘条件</w:t>
      </w:r>
    </w:p>
    <w:p>
      <w:pPr>
        <w:widowControl/>
        <w:ind w:firstLine="560" w:firstLineChars="200"/>
        <w:jc w:val="left"/>
        <w:rPr>
          <w:rFonts w:ascii="宋体" w:hAnsi="宋体" w:eastAsia="宋体" w:cs="宋体"/>
          <w:color w:val="3E3E3E"/>
          <w:kern w:val="0"/>
          <w:sz w:val="28"/>
          <w:szCs w:val="28"/>
        </w:rPr>
      </w:pPr>
      <w:r>
        <w:rPr>
          <w:rFonts w:ascii="宋体" w:hAnsi="宋体" w:eastAsia="宋体" w:cs="宋体"/>
          <w:color w:val="3E3E3E"/>
          <w:kern w:val="0"/>
          <w:sz w:val="28"/>
          <w:szCs w:val="28"/>
        </w:rPr>
        <w:t>1.应聘毕业生须为取得相应学历、学位的重点院校及“民航”类院校对口专业的应届全日制毕业生及通过国家教育部学历学位认证的国（境）外知名院校对口专业的留学生。</w:t>
      </w:r>
    </w:p>
    <w:p>
      <w:pPr>
        <w:widowControl/>
        <w:ind w:firstLine="560" w:firstLineChars="200"/>
        <w:jc w:val="left"/>
        <w:rPr>
          <w:rFonts w:ascii="宋体" w:hAnsi="宋体" w:eastAsia="宋体" w:cs="宋体"/>
          <w:color w:val="3E3E3E"/>
          <w:kern w:val="0"/>
          <w:sz w:val="28"/>
          <w:szCs w:val="28"/>
        </w:rPr>
      </w:pPr>
      <w:r>
        <w:rPr>
          <w:rFonts w:ascii="宋体" w:hAnsi="宋体" w:eastAsia="宋体" w:cs="宋体"/>
          <w:color w:val="3E3E3E"/>
          <w:kern w:val="0"/>
          <w:sz w:val="28"/>
          <w:szCs w:val="28"/>
        </w:rPr>
        <w:t>2.应聘毕业生应遵守国家法律法规，模范遵守社会公德，具有良好的思想品质和道德素质，认同建设集团公司核心价值观，无违法违纪记录。</w:t>
      </w:r>
    </w:p>
    <w:p>
      <w:pPr>
        <w:widowControl/>
        <w:ind w:firstLine="560" w:firstLineChars="200"/>
        <w:jc w:val="left"/>
        <w:rPr>
          <w:rFonts w:ascii="宋体" w:hAnsi="宋体" w:eastAsia="宋体" w:cs="宋体"/>
          <w:color w:val="3E3E3E"/>
          <w:kern w:val="0"/>
          <w:sz w:val="28"/>
          <w:szCs w:val="28"/>
        </w:rPr>
      </w:pPr>
      <w:r>
        <w:rPr>
          <w:rFonts w:ascii="宋体" w:hAnsi="宋体" w:eastAsia="宋体" w:cs="宋体"/>
          <w:color w:val="3E3E3E"/>
          <w:kern w:val="0"/>
          <w:sz w:val="28"/>
          <w:szCs w:val="28"/>
        </w:rPr>
        <w:t>3.应聘毕业生应学习成绩优良，同时取得学历、学位证书。</w:t>
      </w:r>
    </w:p>
    <w:p>
      <w:pPr>
        <w:widowControl/>
        <w:ind w:firstLine="560" w:firstLineChars="200"/>
        <w:jc w:val="left"/>
        <w:rPr>
          <w:rFonts w:ascii="宋体" w:hAnsi="宋体" w:eastAsia="宋体" w:cs="宋体"/>
          <w:color w:val="3E3E3E"/>
          <w:kern w:val="0"/>
          <w:sz w:val="28"/>
          <w:szCs w:val="28"/>
        </w:rPr>
      </w:pPr>
      <w:r>
        <w:rPr>
          <w:rFonts w:ascii="宋体" w:hAnsi="宋体" w:eastAsia="宋体" w:cs="宋体"/>
          <w:color w:val="3E3E3E"/>
          <w:kern w:val="0"/>
          <w:sz w:val="28"/>
          <w:szCs w:val="28"/>
        </w:rPr>
        <w:t>4.国内院校毕业本科生的国家四级英语水平考试成绩以及研究生的国家六级英语水平考试成绩均不少于425分。</w:t>
      </w:r>
    </w:p>
    <w:p>
      <w:pPr>
        <w:widowControl/>
        <w:ind w:firstLine="560" w:firstLineChars="200"/>
        <w:jc w:val="left"/>
        <w:rPr>
          <w:rFonts w:ascii="宋体" w:hAnsi="宋体" w:eastAsia="宋体" w:cs="宋体"/>
          <w:color w:val="3E3E3E"/>
          <w:kern w:val="0"/>
          <w:sz w:val="28"/>
          <w:szCs w:val="28"/>
        </w:rPr>
      </w:pPr>
      <w:r>
        <w:rPr>
          <w:rFonts w:ascii="宋体" w:hAnsi="宋体" w:eastAsia="宋体" w:cs="宋体"/>
          <w:color w:val="3E3E3E"/>
          <w:kern w:val="0"/>
          <w:sz w:val="28"/>
          <w:szCs w:val="28"/>
        </w:rPr>
        <w:t>5.毕业生毕业当年年龄应满足下列条件：本科生不超过24岁、硕士研究生不超过27岁、博士研究生不超过35岁。</w:t>
      </w:r>
    </w:p>
    <w:p>
      <w:pPr>
        <w:widowControl/>
        <w:ind w:firstLine="560" w:firstLineChars="200"/>
        <w:jc w:val="left"/>
        <w:rPr>
          <w:rFonts w:ascii="宋体" w:hAnsi="宋体" w:eastAsia="宋体" w:cs="宋体"/>
          <w:color w:val="3E3E3E"/>
          <w:kern w:val="0"/>
          <w:sz w:val="28"/>
          <w:szCs w:val="28"/>
        </w:rPr>
      </w:pPr>
      <w:r>
        <w:rPr>
          <w:rFonts w:ascii="宋体" w:hAnsi="宋体" w:eastAsia="宋体" w:cs="宋体"/>
          <w:color w:val="3E3E3E"/>
          <w:kern w:val="0"/>
          <w:sz w:val="28"/>
          <w:szCs w:val="28"/>
        </w:rPr>
        <w:t>6.应聘毕业生应身体健康，符合CACC用人要求。</w:t>
      </w:r>
    </w:p>
    <w:p>
      <w:pPr>
        <w:widowControl/>
        <w:ind w:firstLine="560" w:firstLineChars="200"/>
        <w:jc w:val="left"/>
        <w:rPr>
          <w:rFonts w:ascii="宋体" w:hAnsi="宋体" w:eastAsia="宋体" w:cs="宋体"/>
          <w:color w:val="3E3E3E"/>
          <w:kern w:val="0"/>
          <w:sz w:val="28"/>
          <w:szCs w:val="28"/>
        </w:rPr>
      </w:pPr>
    </w:p>
    <w:p>
      <w:pPr>
        <w:widowControl/>
        <w:ind w:firstLine="560" w:firstLineChars="200"/>
        <w:jc w:val="left"/>
        <w:rPr>
          <w:rFonts w:ascii="宋体" w:hAnsi="宋体" w:eastAsia="宋体" w:cs="宋体"/>
          <w:color w:val="3E3E3E"/>
          <w:kern w:val="0"/>
          <w:sz w:val="28"/>
          <w:szCs w:val="28"/>
        </w:rPr>
      </w:pPr>
      <w:r>
        <w:rPr>
          <w:rFonts w:hint="eastAsia" w:ascii="宋体" w:hAnsi="宋体" w:eastAsia="宋体" w:cs="宋体"/>
          <w:color w:val="3E3E3E"/>
          <w:kern w:val="0"/>
          <w:sz w:val="28"/>
          <w:szCs w:val="28"/>
        </w:rPr>
        <w:t>附件：中国民航机场建设集团</w:t>
      </w:r>
      <w:r>
        <w:rPr>
          <w:rFonts w:hint="eastAsia" w:ascii="宋体" w:hAnsi="宋体" w:eastAsia="宋体" w:cs="宋体"/>
          <w:color w:val="3E3E3E"/>
          <w:kern w:val="0"/>
          <w:sz w:val="28"/>
          <w:szCs w:val="28"/>
          <w:lang w:eastAsia="zh-CN"/>
        </w:rPr>
        <w:t>有限</w:t>
      </w:r>
      <w:r>
        <w:rPr>
          <w:rFonts w:hint="eastAsia" w:ascii="宋体" w:hAnsi="宋体" w:eastAsia="宋体" w:cs="宋体"/>
          <w:color w:val="3E3E3E"/>
          <w:kern w:val="0"/>
          <w:sz w:val="28"/>
          <w:szCs w:val="28"/>
        </w:rPr>
        <w:t>公司东北分公司简介</w:t>
      </w:r>
    </w:p>
    <w:p>
      <w:pPr>
        <w:widowControl/>
        <w:jc w:val="left"/>
        <w:rPr>
          <w:rFonts w:ascii="Calibri" w:hAnsi="Calibri" w:eastAsia="宋体" w:cs="Times New Roman"/>
          <w:sz w:val="28"/>
          <w:szCs w:val="28"/>
        </w:rPr>
      </w:pPr>
      <w:r>
        <w:rPr>
          <w:rFonts w:ascii="Calibri" w:hAnsi="Calibri" w:eastAsia="宋体" w:cs="Times New Roman"/>
          <w:sz w:val="28"/>
          <w:szCs w:val="28"/>
        </w:rPr>
        <w:br w:type="page"/>
      </w:r>
    </w:p>
    <w:p>
      <w:pPr>
        <w:ind w:firstLine="723" w:firstLineChars="200"/>
        <w:jc w:val="center"/>
        <w:rPr>
          <w:rFonts w:ascii="Calibri" w:hAnsi="Calibri" w:eastAsia="宋体" w:cs="Times New Roman"/>
          <w:b/>
          <w:sz w:val="36"/>
          <w:szCs w:val="36"/>
        </w:rPr>
      </w:pPr>
      <w:r>
        <w:rPr>
          <w:rFonts w:hint="eastAsia" w:ascii="Calibri" w:hAnsi="Calibri" w:eastAsia="宋体" w:cs="Times New Roman"/>
          <w:b/>
          <w:sz w:val="36"/>
          <w:szCs w:val="36"/>
        </w:rPr>
        <w:t>中国民航机场建设集团</w:t>
      </w:r>
      <w:r>
        <w:rPr>
          <w:rFonts w:hint="eastAsia" w:ascii="Calibri" w:hAnsi="Calibri" w:eastAsia="宋体" w:cs="Times New Roman"/>
          <w:b/>
          <w:sz w:val="36"/>
          <w:szCs w:val="36"/>
          <w:lang w:eastAsia="zh-CN"/>
        </w:rPr>
        <w:t>有限</w:t>
      </w:r>
      <w:r>
        <w:rPr>
          <w:rFonts w:hint="eastAsia" w:ascii="Calibri" w:hAnsi="Calibri" w:eastAsia="宋体" w:cs="Times New Roman"/>
          <w:b/>
          <w:sz w:val="36"/>
          <w:szCs w:val="36"/>
        </w:rPr>
        <w:t>公司东北分公司</w:t>
      </w:r>
      <w:r>
        <w:rPr>
          <w:rFonts w:hint="eastAsia" w:ascii="Calibri" w:hAnsi="Calibri" w:eastAsia="宋体" w:cs="Times New Roman"/>
          <w:b/>
          <w:sz w:val="36"/>
          <w:szCs w:val="36"/>
          <w:lang w:val="en-US" w:eastAsia="zh-CN"/>
        </w:rPr>
        <w:t xml:space="preserve">  </w:t>
      </w:r>
      <w:r>
        <w:rPr>
          <w:rFonts w:hint="eastAsia" w:ascii="宋体" w:hAnsi="宋体" w:eastAsia="宋体" w:cs="宋体"/>
          <w:b/>
          <w:color w:val="3E3E3E"/>
          <w:kern w:val="0"/>
          <w:sz w:val="36"/>
          <w:szCs w:val="36"/>
        </w:rPr>
        <w:t>简介</w:t>
      </w:r>
    </w:p>
    <w:p>
      <w:pPr>
        <w:ind w:firstLine="560" w:firstLineChars="200"/>
        <w:rPr>
          <w:rFonts w:ascii="Calibri" w:hAnsi="Calibri" w:eastAsia="宋体" w:cs="Times New Roman"/>
          <w:sz w:val="28"/>
          <w:szCs w:val="28"/>
        </w:rPr>
      </w:pPr>
    </w:p>
    <w:p>
      <w:pPr>
        <w:ind w:firstLine="560" w:firstLineChars="200"/>
        <w:rPr>
          <w:rFonts w:ascii="Calibri" w:hAnsi="Calibri" w:eastAsia="宋体" w:cs="Times New Roman"/>
          <w:sz w:val="28"/>
          <w:szCs w:val="28"/>
        </w:rPr>
      </w:pPr>
      <w:r>
        <w:rPr>
          <w:rFonts w:hint="eastAsia" w:ascii="Calibri" w:hAnsi="Calibri" w:eastAsia="宋体" w:cs="Times New Roman"/>
          <w:sz w:val="28"/>
          <w:szCs w:val="28"/>
        </w:rPr>
        <w:t>中国民航机场建设集团</w:t>
      </w:r>
      <w:r>
        <w:rPr>
          <w:rFonts w:hint="eastAsia" w:ascii="Calibri" w:hAnsi="Calibri" w:eastAsia="宋体" w:cs="Times New Roman"/>
          <w:sz w:val="28"/>
          <w:szCs w:val="28"/>
          <w:lang w:eastAsia="zh-CN"/>
        </w:rPr>
        <w:t>有限</w:t>
      </w:r>
      <w:r>
        <w:rPr>
          <w:rFonts w:hint="eastAsia" w:ascii="Calibri" w:hAnsi="Calibri" w:eastAsia="宋体" w:cs="Times New Roman"/>
          <w:sz w:val="28"/>
          <w:szCs w:val="28"/>
        </w:rPr>
        <w:t>公司东北分公司（以下简称“东北分公司”）隶属于中国民航机场建设集团</w:t>
      </w:r>
      <w:r>
        <w:rPr>
          <w:rFonts w:hint="eastAsia" w:ascii="Calibri" w:hAnsi="Calibri" w:eastAsia="宋体" w:cs="Times New Roman"/>
          <w:sz w:val="28"/>
          <w:szCs w:val="28"/>
          <w:lang w:eastAsia="zh-CN"/>
        </w:rPr>
        <w:t>有限</w:t>
      </w:r>
      <w:r>
        <w:rPr>
          <w:rFonts w:hint="eastAsia" w:ascii="Calibri" w:hAnsi="Calibri" w:eastAsia="宋体" w:cs="Times New Roman"/>
          <w:sz w:val="28"/>
          <w:szCs w:val="28"/>
        </w:rPr>
        <w:t>公司（央企，以下简称“集团公司”），分公司主要从事民用机场和通用机场新建、改扩建的咨询与设计工作，包括机场选址、预可行性研究报告（项目建议书）、可行性研究报告、总体规划、初步设计、施工图设计等阶段咨询和设计工作。</w:t>
      </w:r>
    </w:p>
    <w:p>
      <w:pPr>
        <w:ind w:firstLine="560" w:firstLineChars="200"/>
        <w:rPr>
          <w:rFonts w:ascii="Calibri" w:hAnsi="Calibri" w:eastAsia="宋体" w:cs="Times New Roman"/>
          <w:sz w:val="28"/>
          <w:szCs w:val="28"/>
        </w:rPr>
      </w:pPr>
      <w:r>
        <w:rPr>
          <w:rFonts w:hint="eastAsia" w:ascii="Calibri" w:hAnsi="Calibri" w:eastAsia="宋体" w:cs="Times New Roman"/>
          <w:sz w:val="28"/>
          <w:szCs w:val="28"/>
        </w:rPr>
        <w:t>集团公司隶属于中国民用航空局，是国内基建行业唯一能够为民航机场建设提供全过程服务，具有甲级工程设计、甲级工程咨询、甲级工程监理、甲级工程总承包和甲级岩土工程资质的中央企业。集团公司拥有一支专业配套、结构合理、功能齐全、经验丰富的专业技术队伍，可同时承担多个大、中型机场的选址、总体规划、预可行性研究、可行性研究、工程设计，以及机场工程总承包、技术咨询、工程建设监理、勘察、试验和检测等服务。</w:t>
      </w:r>
    </w:p>
    <w:p>
      <w:pPr>
        <w:ind w:firstLine="560" w:firstLineChars="200"/>
        <w:rPr>
          <w:rFonts w:ascii="Calibri" w:hAnsi="Calibri" w:eastAsia="宋体" w:cs="Times New Roman"/>
          <w:sz w:val="28"/>
          <w:szCs w:val="28"/>
        </w:rPr>
      </w:pPr>
      <w:r>
        <w:rPr>
          <w:rFonts w:hint="eastAsia" w:ascii="Calibri" w:hAnsi="Calibri" w:eastAsia="宋体" w:cs="Times New Roman"/>
          <w:sz w:val="28"/>
          <w:szCs w:val="28"/>
        </w:rPr>
        <w:t>集团公司承担了全国民用机场工程绝大部分的设计任务。先后承担了全国</w:t>
      </w:r>
      <w:r>
        <w:rPr>
          <w:rFonts w:ascii="Calibri" w:hAnsi="Calibri" w:eastAsia="宋体" w:cs="Times New Roman"/>
          <w:sz w:val="28"/>
          <w:szCs w:val="28"/>
        </w:rPr>
        <w:t>100</w:t>
      </w:r>
      <w:r>
        <w:rPr>
          <w:rFonts w:hint="eastAsia" w:ascii="Calibri" w:hAnsi="Calibri" w:eastAsia="宋体" w:cs="Times New Roman"/>
          <w:sz w:val="28"/>
          <w:szCs w:val="28"/>
        </w:rPr>
        <w:t>多个新建（扩建）大中小机场工程的选址、预可行性研究报告、可行性研究报告、总平面规划及设计，完成了数十个机场及多个民用建筑的工程监理以及</w:t>
      </w:r>
      <w:r>
        <w:rPr>
          <w:rFonts w:ascii="Calibri" w:hAnsi="Calibri" w:eastAsia="宋体" w:cs="Times New Roman"/>
          <w:sz w:val="28"/>
          <w:szCs w:val="28"/>
        </w:rPr>
        <w:t>10</w:t>
      </w:r>
      <w:r>
        <w:rPr>
          <w:rFonts w:hint="eastAsia" w:ascii="Calibri" w:hAnsi="Calibri" w:eastAsia="宋体" w:cs="Times New Roman"/>
          <w:sz w:val="28"/>
          <w:szCs w:val="28"/>
        </w:rPr>
        <w:t>余项机场的工程承包任务，完成了一批优秀工程设计项目，获得多项国家及省部级科技进步奖。</w:t>
      </w:r>
    </w:p>
    <w:p>
      <w:pPr>
        <w:ind w:firstLine="560" w:firstLineChars="200"/>
        <w:rPr>
          <w:rFonts w:ascii="Calibri" w:hAnsi="Calibri" w:eastAsia="宋体" w:cs="Times New Roman"/>
          <w:sz w:val="28"/>
          <w:szCs w:val="28"/>
        </w:rPr>
      </w:pPr>
      <w:r>
        <w:rPr>
          <w:rFonts w:hint="eastAsia" w:ascii="Calibri" w:hAnsi="Calibri" w:eastAsia="宋体" w:cs="Times New Roman"/>
          <w:sz w:val="28"/>
          <w:szCs w:val="28"/>
        </w:rPr>
        <w:t>东北分公司是集团公司所辖咨询设计版块的</w:t>
      </w:r>
      <w:r>
        <w:rPr>
          <w:rFonts w:ascii="Calibri" w:hAnsi="Calibri" w:eastAsia="宋体" w:cs="Times New Roman"/>
          <w:sz w:val="28"/>
          <w:szCs w:val="28"/>
        </w:rPr>
        <w:t>4</w:t>
      </w:r>
      <w:r>
        <w:rPr>
          <w:rFonts w:hint="eastAsia" w:ascii="Calibri" w:hAnsi="Calibri" w:eastAsia="宋体" w:cs="Times New Roman"/>
          <w:sz w:val="28"/>
          <w:szCs w:val="28"/>
        </w:rPr>
        <w:t>个分公司之一，是中国民用机场建设行业的一支生力军，前身为民航东北地区管理局机场规划设计院，分公司基地设在沈阳市大东区民航城。多年来，东北分公司立足东北、面向全国，参与了多个机场的建设咨询设计工作。其中包括上海浦东国际机场、沈阳桃仙国际机场、大连周水子国际机场、长春龙嘉国际机场、哈尔滨太平国际机场、福州长乐国际机场等十多个国际枢纽及干线机场和众多支线机场及通用机场，获得了包括民航优秀设计一等奖在内的众多奖项，在业内享有较高的声誉。此外，分公司还承担了伊拉克哈法亚及米桑等海外机场工程的设计任务。在东北地区，承担了已经通航的漠河、大庆、伊春、鸡西、加格达奇、抚远、长白山、五大连池、建三江、白城、松原、营口、锦州等新建民用机场，自选址一直到施工图阶段的咨询设计工作，还包括正在进行咨询设计的绥芬河、虎林、鹤岗、宝清、通榆、白山、敦化、珲春、桓仁、大连长海等新建民用机场。</w:t>
      </w:r>
    </w:p>
    <w:p>
      <w:pPr>
        <w:ind w:firstLine="560" w:firstLineChars="200"/>
        <w:rPr>
          <w:rFonts w:ascii="Calibri" w:hAnsi="Calibri" w:eastAsia="宋体" w:cs="Times New Roman"/>
          <w:sz w:val="28"/>
          <w:szCs w:val="28"/>
        </w:rPr>
      </w:pPr>
      <w:r>
        <w:rPr>
          <w:rFonts w:hint="eastAsia" w:ascii="Calibri" w:hAnsi="Calibri" w:eastAsia="宋体" w:cs="Times New Roman"/>
          <w:sz w:val="28"/>
          <w:szCs w:val="28"/>
        </w:rPr>
        <w:t>东北分公司一直以服务民航行业建设工程为己任，时刻为客户着想，自建院（公司）以来，除服务于民用机场建设项目外，同时对东北地区的通用机场建设和发展也做出了重大贡献，特别是随着我国经济社会的快速发展及低空空域开放的推进，承揽了大量通用机场新、改扩建项目的咨询设计工作，包括辽宁法库、于洪、苏家屯、章党、抚顺，黑龙江绥芬河、嫩江、塔河、东方红、沾河、宝清、大庆庆南、哈北榆林、哈尔滨木兰、通河、同江、呼玛、绥滨、富裕、嘉荫、萝北、逊克，吉林北大壶、吉安、二道河、和龙、长白，大连庄河、登沙河、太平湾、瓦房店、旅顺口、营口老边，内蒙古额尔古纳、呼和浩特老牛湾等通用机场。</w:t>
      </w:r>
    </w:p>
    <w:p>
      <w:pPr>
        <w:ind w:firstLine="560" w:firstLineChars="200"/>
        <w:rPr>
          <w:rFonts w:ascii="Calibri" w:hAnsi="Calibri" w:eastAsia="宋体" w:cs="Times New Roman"/>
          <w:sz w:val="28"/>
          <w:szCs w:val="28"/>
        </w:rPr>
      </w:pPr>
      <w:r>
        <w:rPr>
          <w:rFonts w:hint="eastAsia" w:ascii="Calibri" w:hAnsi="Calibri" w:eastAsia="宋体" w:cs="Times New Roman"/>
          <w:sz w:val="28"/>
          <w:szCs w:val="28"/>
        </w:rPr>
        <w:t>中国民航机场建设集团</w:t>
      </w:r>
      <w:r>
        <w:rPr>
          <w:rFonts w:hint="eastAsia" w:ascii="Calibri" w:hAnsi="Calibri" w:eastAsia="宋体" w:cs="Times New Roman"/>
          <w:sz w:val="28"/>
          <w:szCs w:val="28"/>
          <w:lang w:eastAsia="zh-CN"/>
        </w:rPr>
        <w:t>有限</w:t>
      </w:r>
      <w:r>
        <w:rPr>
          <w:rFonts w:hint="eastAsia" w:ascii="Calibri" w:hAnsi="Calibri" w:eastAsia="宋体" w:cs="Times New Roman"/>
          <w:sz w:val="28"/>
          <w:szCs w:val="28"/>
        </w:rPr>
        <w:t>公司东北分公司的经营理念是“以人为本、求真务实、团结高效”。作为一个高速成长中的企业，注重公司和客户的和谐发展，为每个客户提供优良的服务，助力民航事业发展。随着中国经济的高速增长，中国民用航空运输业也迎来了高速成长期，这将给东北分公司持续、快速的发展提供良好的机遇。</w:t>
      </w:r>
    </w:p>
    <w:p>
      <w:pPr>
        <w:widowControl/>
        <w:ind w:firstLine="560" w:firstLineChars="200"/>
        <w:jc w:val="left"/>
        <w:rPr>
          <w:rFonts w:ascii="宋体" w:hAnsi="宋体" w:eastAsia="宋体" w:cs="宋体"/>
          <w:color w:val="FF0000"/>
          <w:kern w:val="0"/>
          <w:sz w:val="28"/>
          <w:szCs w:val="28"/>
        </w:rPr>
      </w:pPr>
    </w:p>
    <w:p>
      <w:pPr>
        <w:widowControl/>
        <w:ind w:firstLine="560" w:firstLineChars="200"/>
        <w:jc w:val="left"/>
        <w:rPr>
          <w:rFonts w:ascii="宋体" w:hAnsi="宋体" w:eastAsia="宋体" w:cs="宋体"/>
          <w:color w:val="FF0000"/>
          <w:kern w:val="0"/>
          <w:sz w:val="28"/>
          <w:szCs w:val="28"/>
        </w:rPr>
      </w:pPr>
    </w:p>
    <w:p>
      <w:pPr>
        <w:rPr>
          <w:sz w:val="28"/>
          <w:szCs w:val="28"/>
        </w:rPr>
      </w:pPr>
      <w:r>
        <w:rPr>
          <w:rFonts w:hint="eastAsia"/>
          <w:sz w:val="28"/>
          <w:szCs w:val="28"/>
        </w:rPr>
        <w:t>联系人：苑先生</w:t>
      </w:r>
      <w:r>
        <w:rPr>
          <w:sz w:val="28"/>
          <w:szCs w:val="28"/>
        </w:rPr>
        <w:t>024-88291054</w:t>
      </w:r>
      <w:r>
        <w:rPr>
          <w:rFonts w:hint="eastAsia"/>
          <w:sz w:val="28"/>
          <w:szCs w:val="28"/>
        </w:rPr>
        <w:t xml:space="preserve">   13555780780</w:t>
      </w:r>
    </w:p>
    <w:p>
      <w:pPr>
        <w:ind w:firstLine="840" w:firstLineChars="300"/>
        <w:rPr>
          <w:sz w:val="28"/>
          <w:szCs w:val="28"/>
        </w:rPr>
      </w:pPr>
      <w:r>
        <w:rPr>
          <w:rFonts w:hint="eastAsia"/>
          <w:sz w:val="28"/>
          <w:szCs w:val="28"/>
        </w:rPr>
        <w:t xml:space="preserve">  邮箱26323504@qq.com</w:t>
      </w:r>
    </w:p>
    <w:p>
      <w:pPr>
        <w:widowControl/>
        <w:ind w:firstLine="560" w:firstLineChars="200"/>
        <w:jc w:val="left"/>
        <w:rPr>
          <w:rFonts w:ascii="宋体" w:hAnsi="宋体" w:eastAsia="宋体" w:cs="宋体"/>
          <w:color w:val="FF0000"/>
          <w:kern w:val="0"/>
          <w:sz w:val="28"/>
          <w:szCs w:val="28"/>
        </w:rPr>
      </w:pPr>
    </w:p>
    <w:p>
      <w:pPr>
        <w:widowControl/>
        <w:ind w:firstLine="560" w:firstLineChars="200"/>
        <w:jc w:val="left"/>
        <w:rPr>
          <w:rFonts w:ascii="宋体" w:hAnsi="宋体" w:eastAsia="宋体" w:cs="宋体"/>
          <w:color w:val="FF0000"/>
          <w:kern w:val="0"/>
          <w:sz w:val="28"/>
          <w:szCs w:val="28"/>
        </w:rPr>
      </w:pPr>
    </w:p>
    <w:p>
      <w:pPr>
        <w:widowControl/>
        <w:ind w:firstLine="560" w:firstLineChars="200"/>
        <w:jc w:val="left"/>
        <w:rPr>
          <w:rFonts w:ascii="宋体" w:hAnsi="宋体" w:eastAsia="宋体" w:cs="宋体"/>
          <w:color w:val="FF0000"/>
          <w:kern w:val="0"/>
          <w:sz w:val="28"/>
          <w:szCs w:val="28"/>
        </w:rPr>
      </w:pPr>
    </w:p>
    <w:p>
      <w:pPr>
        <w:widowControl/>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 xml:space="preserve">                                    2</w:t>
      </w:r>
      <w:r>
        <w:rPr>
          <w:rFonts w:hint="eastAsia" w:ascii="宋体" w:hAnsi="宋体" w:cs="宋体"/>
          <w:kern w:val="0"/>
          <w:sz w:val="28"/>
          <w:szCs w:val="28"/>
          <w:lang w:val="en-US" w:eastAsia="zh-CN"/>
        </w:rPr>
        <w:t>020</w:t>
      </w:r>
      <w:r>
        <w:rPr>
          <w:rFonts w:hint="eastAsia" w:ascii="宋体" w:hAnsi="宋体" w:eastAsia="宋体" w:cs="宋体"/>
          <w:kern w:val="0"/>
          <w:sz w:val="28"/>
          <w:szCs w:val="28"/>
        </w:rPr>
        <w:t>年</w:t>
      </w:r>
      <w:r>
        <w:rPr>
          <w:rFonts w:hint="eastAsia" w:ascii="宋体" w:hAnsi="宋体" w:cs="宋体"/>
          <w:kern w:val="0"/>
          <w:sz w:val="28"/>
          <w:szCs w:val="28"/>
          <w:lang w:val="en-US" w:eastAsia="zh-CN"/>
        </w:rPr>
        <w:t>9</w:t>
      </w:r>
      <w:bookmarkStart w:id="0" w:name="_GoBack"/>
      <w:bookmarkEnd w:id="0"/>
      <w:r>
        <w:rPr>
          <w:rFonts w:hint="eastAsia" w:ascii="宋体" w:hAnsi="宋体" w:eastAsia="宋体" w:cs="宋体"/>
          <w:kern w:val="0"/>
          <w:sz w:val="28"/>
          <w:szCs w:val="28"/>
        </w:rPr>
        <w:t>月</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6</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C6"/>
    <w:rsid w:val="000058CE"/>
    <w:rsid w:val="0000787D"/>
    <w:rsid w:val="0001361D"/>
    <w:rsid w:val="00015122"/>
    <w:rsid w:val="00055772"/>
    <w:rsid w:val="0008371D"/>
    <w:rsid w:val="00084D09"/>
    <w:rsid w:val="000D13DC"/>
    <w:rsid w:val="001463BA"/>
    <w:rsid w:val="00170316"/>
    <w:rsid w:val="0018715A"/>
    <w:rsid w:val="001B090A"/>
    <w:rsid w:val="001B4779"/>
    <w:rsid w:val="001C5ABB"/>
    <w:rsid w:val="001D796D"/>
    <w:rsid w:val="001F1D0D"/>
    <w:rsid w:val="0021101A"/>
    <w:rsid w:val="00211964"/>
    <w:rsid w:val="00226A97"/>
    <w:rsid w:val="002276C6"/>
    <w:rsid w:val="002567B2"/>
    <w:rsid w:val="002745B6"/>
    <w:rsid w:val="00290433"/>
    <w:rsid w:val="00304103"/>
    <w:rsid w:val="00317EC8"/>
    <w:rsid w:val="00386810"/>
    <w:rsid w:val="003B1AB2"/>
    <w:rsid w:val="00417163"/>
    <w:rsid w:val="004713DA"/>
    <w:rsid w:val="00534357"/>
    <w:rsid w:val="0055213A"/>
    <w:rsid w:val="005A3B69"/>
    <w:rsid w:val="005D685E"/>
    <w:rsid w:val="00605364"/>
    <w:rsid w:val="00612796"/>
    <w:rsid w:val="0061689A"/>
    <w:rsid w:val="00642971"/>
    <w:rsid w:val="00651FB1"/>
    <w:rsid w:val="0076415C"/>
    <w:rsid w:val="00785CB8"/>
    <w:rsid w:val="007B2BE4"/>
    <w:rsid w:val="007F27B8"/>
    <w:rsid w:val="007F56F9"/>
    <w:rsid w:val="008031B4"/>
    <w:rsid w:val="00813E6A"/>
    <w:rsid w:val="00866D5C"/>
    <w:rsid w:val="00872D6F"/>
    <w:rsid w:val="008C0382"/>
    <w:rsid w:val="008F131E"/>
    <w:rsid w:val="008F7022"/>
    <w:rsid w:val="00906862"/>
    <w:rsid w:val="009121A0"/>
    <w:rsid w:val="00916909"/>
    <w:rsid w:val="00917B4E"/>
    <w:rsid w:val="0093591B"/>
    <w:rsid w:val="00977233"/>
    <w:rsid w:val="009839F5"/>
    <w:rsid w:val="00985A43"/>
    <w:rsid w:val="009943DC"/>
    <w:rsid w:val="00994D4C"/>
    <w:rsid w:val="009D4347"/>
    <w:rsid w:val="009E5F90"/>
    <w:rsid w:val="00A2462E"/>
    <w:rsid w:val="00A87060"/>
    <w:rsid w:val="00AC1174"/>
    <w:rsid w:val="00AE02B2"/>
    <w:rsid w:val="00AE58CB"/>
    <w:rsid w:val="00AF693C"/>
    <w:rsid w:val="00B24778"/>
    <w:rsid w:val="00B35A2B"/>
    <w:rsid w:val="00B57AEB"/>
    <w:rsid w:val="00B921BE"/>
    <w:rsid w:val="00B94E0B"/>
    <w:rsid w:val="00BA4796"/>
    <w:rsid w:val="00BC7701"/>
    <w:rsid w:val="00C3537C"/>
    <w:rsid w:val="00C6426C"/>
    <w:rsid w:val="00C9761A"/>
    <w:rsid w:val="00CD0EEE"/>
    <w:rsid w:val="00CE57F0"/>
    <w:rsid w:val="00CF47DB"/>
    <w:rsid w:val="00D06E2C"/>
    <w:rsid w:val="00D5588B"/>
    <w:rsid w:val="00D67061"/>
    <w:rsid w:val="00D86D21"/>
    <w:rsid w:val="00E325D7"/>
    <w:rsid w:val="00E51DAC"/>
    <w:rsid w:val="00E5557B"/>
    <w:rsid w:val="00E747C9"/>
    <w:rsid w:val="00EC6A58"/>
    <w:rsid w:val="00F461E9"/>
    <w:rsid w:val="00F664B5"/>
    <w:rsid w:val="00F960FE"/>
    <w:rsid w:val="00FA3B24"/>
    <w:rsid w:val="00FB06C3"/>
    <w:rsid w:val="00FB42D0"/>
    <w:rsid w:val="00FD3975"/>
    <w:rsid w:val="07222154"/>
    <w:rsid w:val="16351F96"/>
    <w:rsid w:val="18E75D6E"/>
    <w:rsid w:val="27A37AB1"/>
    <w:rsid w:val="4B15065C"/>
    <w:rsid w:val="5283083D"/>
    <w:rsid w:val="64690D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2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0">
    <w:name w:val="Default Paragraph Font"/>
    <w:unhideWhenUsed/>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18"/>
    <w:unhideWhenUsed/>
    <w:qFormat/>
    <w:uiPriority w:val="99"/>
    <w:pPr>
      <w:jc w:val="left"/>
    </w:pPr>
  </w:style>
  <w:style w:type="paragraph" w:styleId="4">
    <w:name w:val="Balloon Text"/>
    <w:basedOn w:val="1"/>
    <w:link w:val="22"/>
    <w:unhideWhenUsed/>
    <w:qFormat/>
    <w:uiPriority w:val="99"/>
    <w:rPr>
      <w:sz w:val="18"/>
      <w:szCs w:val="18"/>
    </w:rPr>
  </w:style>
  <w:style w:type="paragraph" w:styleId="5">
    <w:name w:val="footer"/>
    <w:basedOn w:val="1"/>
    <w:link w:val="21"/>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20"/>
    <w:unhideWhenUsed/>
    <w:qFormat/>
    <w:uiPriority w:val="99"/>
    <w:rPr>
      <w:b/>
      <w:bCs/>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nhideWhenUsed/>
    <w:qFormat/>
    <w:uiPriority w:val="99"/>
    <w:rPr>
      <w:color w:val="0000FF"/>
      <w:u w:val="single"/>
    </w:rPr>
  </w:style>
  <w:style w:type="character" w:styleId="14">
    <w:name w:val="annotation reference"/>
    <w:basedOn w:val="10"/>
    <w:unhideWhenUsed/>
    <w:qFormat/>
    <w:uiPriority w:val="99"/>
    <w:rPr>
      <w:sz w:val="21"/>
      <w:szCs w:val="21"/>
    </w:rPr>
  </w:style>
  <w:style w:type="paragraph" w:customStyle="1" w:styleId="15">
    <w:name w:val="text01"/>
    <w:basedOn w:val="1"/>
    <w:qFormat/>
    <w:uiPriority w:val="0"/>
    <w:pPr>
      <w:widowControl/>
      <w:spacing w:before="100" w:beforeAutospacing="1" w:after="100" w:afterAutospacing="1"/>
      <w:ind w:left="951"/>
      <w:jc w:val="left"/>
    </w:pPr>
    <w:rPr>
      <w:rFonts w:ascii="宋体" w:hAnsi="宋体" w:eastAsia="宋体" w:cs="宋体"/>
      <w:kern w:val="0"/>
      <w:sz w:val="24"/>
      <w:szCs w:val="24"/>
    </w:rPr>
  </w:style>
  <w:style w:type="paragraph" w:styleId="16">
    <w:name w:val="List Paragraph"/>
    <w:basedOn w:val="1"/>
    <w:qFormat/>
    <w:uiPriority w:val="34"/>
    <w:pPr>
      <w:ind w:firstLine="420" w:firstLineChars="200"/>
    </w:pPr>
  </w:style>
  <w:style w:type="character" w:customStyle="1" w:styleId="17">
    <w:name w:val="apple-converted-space"/>
    <w:basedOn w:val="10"/>
    <w:qFormat/>
    <w:uiPriority w:val="0"/>
  </w:style>
  <w:style w:type="character" w:customStyle="1" w:styleId="18">
    <w:name w:val="批注文字 Char"/>
    <w:basedOn w:val="10"/>
    <w:link w:val="3"/>
    <w:semiHidden/>
    <w:qFormat/>
    <w:uiPriority w:val="99"/>
  </w:style>
  <w:style w:type="character" w:customStyle="1" w:styleId="19">
    <w:name w:val="页眉 Char"/>
    <w:basedOn w:val="10"/>
    <w:link w:val="6"/>
    <w:semiHidden/>
    <w:qFormat/>
    <w:uiPriority w:val="99"/>
    <w:rPr>
      <w:sz w:val="18"/>
      <w:szCs w:val="18"/>
    </w:rPr>
  </w:style>
  <w:style w:type="character" w:customStyle="1" w:styleId="20">
    <w:name w:val="批注主题 Char"/>
    <w:basedOn w:val="18"/>
    <w:link w:val="8"/>
    <w:semiHidden/>
    <w:qFormat/>
    <w:uiPriority w:val="99"/>
    <w:rPr>
      <w:b/>
      <w:bCs/>
    </w:rPr>
  </w:style>
  <w:style w:type="character" w:customStyle="1" w:styleId="21">
    <w:name w:val="页脚 Char"/>
    <w:basedOn w:val="10"/>
    <w:link w:val="5"/>
    <w:qFormat/>
    <w:uiPriority w:val="99"/>
    <w:rPr>
      <w:sz w:val="18"/>
      <w:szCs w:val="18"/>
    </w:rPr>
  </w:style>
  <w:style w:type="character" w:customStyle="1" w:styleId="22">
    <w:name w:val="批注框文本 Char"/>
    <w:basedOn w:val="10"/>
    <w:link w:val="4"/>
    <w:semiHidden/>
    <w:qFormat/>
    <w:uiPriority w:val="99"/>
    <w:rPr>
      <w:sz w:val="18"/>
      <w:szCs w:val="18"/>
    </w:rPr>
  </w:style>
  <w:style w:type="character" w:customStyle="1" w:styleId="23">
    <w:name w:val="标题 2 Char"/>
    <w:basedOn w:val="10"/>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368</Words>
  <Characters>2104</Characters>
  <Lines>17</Lines>
  <Paragraphs>4</Paragraphs>
  <TotalTime>31</TotalTime>
  <ScaleCrop>false</ScaleCrop>
  <LinksUpToDate>false</LinksUpToDate>
  <CharactersWithSpaces>2468</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2018-08-22T09:07:00Z</dcterms:created>
  <dc:creator>建设东北分公司文书</dc:creator>
  <cp:lastModifiedBy>︶ㄣ★铱繎</cp:lastModifiedBy>
  <dcterms:modified xsi:type="dcterms:W3CDTF">2020-09-16T00:27:35Z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